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политико-правовых учений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 и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DC7FC00" w:rsidR="00A77598" w:rsidRPr="00CC33C4" w:rsidRDefault="00CC33C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E541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5419">
              <w:rPr>
                <w:rFonts w:ascii="Times New Roman" w:hAnsi="Times New Roman" w:cs="Times New Roman"/>
                <w:sz w:val="20"/>
                <w:szCs w:val="20"/>
              </w:rPr>
              <w:t>к.и.н</w:t>
            </w:r>
            <w:proofErr w:type="spellEnd"/>
            <w:r w:rsidRPr="00BE5419">
              <w:rPr>
                <w:rFonts w:ascii="Times New Roman" w:hAnsi="Times New Roman" w:cs="Times New Roman"/>
                <w:sz w:val="20"/>
                <w:szCs w:val="20"/>
              </w:rPr>
              <w:t>, Стрельников Сергей Витальевич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9974601" w:rsidR="004475DA" w:rsidRPr="00CC33C4" w:rsidRDefault="00CC33C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3D36DAC" w14:textId="04B9EF38" w:rsidR="00BE541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6783501" w:history="1">
            <w:r w:rsidR="00BE5419" w:rsidRPr="00BA5F7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E5419">
              <w:rPr>
                <w:noProof/>
                <w:webHidden/>
              </w:rPr>
              <w:tab/>
            </w:r>
            <w:r w:rsidR="00BE5419">
              <w:rPr>
                <w:noProof/>
                <w:webHidden/>
              </w:rPr>
              <w:fldChar w:fldCharType="begin"/>
            </w:r>
            <w:r w:rsidR="00BE5419">
              <w:rPr>
                <w:noProof/>
                <w:webHidden/>
              </w:rPr>
              <w:instrText xml:space="preserve"> PAGEREF _Toc216783501 \h </w:instrText>
            </w:r>
            <w:r w:rsidR="00BE5419">
              <w:rPr>
                <w:noProof/>
                <w:webHidden/>
              </w:rPr>
            </w:r>
            <w:r w:rsidR="00BE5419">
              <w:rPr>
                <w:noProof/>
                <w:webHidden/>
              </w:rPr>
              <w:fldChar w:fldCharType="separate"/>
            </w:r>
            <w:r w:rsidR="00BE5419">
              <w:rPr>
                <w:noProof/>
                <w:webHidden/>
              </w:rPr>
              <w:t>3</w:t>
            </w:r>
            <w:r w:rsidR="00BE5419">
              <w:rPr>
                <w:noProof/>
                <w:webHidden/>
              </w:rPr>
              <w:fldChar w:fldCharType="end"/>
            </w:r>
          </w:hyperlink>
        </w:p>
        <w:p w14:paraId="71234EAD" w14:textId="347C8B1C" w:rsidR="00BE5419" w:rsidRDefault="003C7B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3502" w:history="1">
            <w:r w:rsidR="00BE5419" w:rsidRPr="00BA5F7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E5419">
              <w:rPr>
                <w:noProof/>
                <w:webHidden/>
              </w:rPr>
              <w:tab/>
            </w:r>
            <w:r w:rsidR="00BE5419">
              <w:rPr>
                <w:noProof/>
                <w:webHidden/>
              </w:rPr>
              <w:fldChar w:fldCharType="begin"/>
            </w:r>
            <w:r w:rsidR="00BE5419">
              <w:rPr>
                <w:noProof/>
                <w:webHidden/>
              </w:rPr>
              <w:instrText xml:space="preserve"> PAGEREF _Toc216783502 \h </w:instrText>
            </w:r>
            <w:r w:rsidR="00BE5419">
              <w:rPr>
                <w:noProof/>
                <w:webHidden/>
              </w:rPr>
            </w:r>
            <w:r w:rsidR="00BE5419">
              <w:rPr>
                <w:noProof/>
                <w:webHidden/>
              </w:rPr>
              <w:fldChar w:fldCharType="separate"/>
            </w:r>
            <w:r w:rsidR="00BE5419">
              <w:rPr>
                <w:noProof/>
                <w:webHidden/>
              </w:rPr>
              <w:t>3</w:t>
            </w:r>
            <w:r w:rsidR="00BE5419">
              <w:rPr>
                <w:noProof/>
                <w:webHidden/>
              </w:rPr>
              <w:fldChar w:fldCharType="end"/>
            </w:r>
          </w:hyperlink>
        </w:p>
        <w:p w14:paraId="728E31F7" w14:textId="62F29AF3" w:rsidR="00BE5419" w:rsidRDefault="003C7B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3503" w:history="1">
            <w:r w:rsidR="00BE5419" w:rsidRPr="00BA5F7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E5419">
              <w:rPr>
                <w:noProof/>
                <w:webHidden/>
              </w:rPr>
              <w:tab/>
            </w:r>
            <w:r w:rsidR="00BE5419">
              <w:rPr>
                <w:noProof/>
                <w:webHidden/>
              </w:rPr>
              <w:fldChar w:fldCharType="begin"/>
            </w:r>
            <w:r w:rsidR="00BE5419">
              <w:rPr>
                <w:noProof/>
                <w:webHidden/>
              </w:rPr>
              <w:instrText xml:space="preserve"> PAGEREF _Toc216783503 \h </w:instrText>
            </w:r>
            <w:r w:rsidR="00BE5419">
              <w:rPr>
                <w:noProof/>
                <w:webHidden/>
              </w:rPr>
            </w:r>
            <w:r w:rsidR="00BE5419">
              <w:rPr>
                <w:noProof/>
                <w:webHidden/>
              </w:rPr>
              <w:fldChar w:fldCharType="separate"/>
            </w:r>
            <w:r w:rsidR="00BE5419">
              <w:rPr>
                <w:noProof/>
                <w:webHidden/>
              </w:rPr>
              <w:t>3</w:t>
            </w:r>
            <w:r w:rsidR="00BE5419">
              <w:rPr>
                <w:noProof/>
                <w:webHidden/>
              </w:rPr>
              <w:fldChar w:fldCharType="end"/>
            </w:r>
          </w:hyperlink>
        </w:p>
        <w:p w14:paraId="541FB8F4" w14:textId="46E52F74" w:rsidR="00BE5419" w:rsidRDefault="003C7B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3504" w:history="1">
            <w:r w:rsidR="00BE5419" w:rsidRPr="00BA5F7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E5419">
              <w:rPr>
                <w:noProof/>
                <w:webHidden/>
              </w:rPr>
              <w:tab/>
            </w:r>
            <w:r w:rsidR="00BE5419">
              <w:rPr>
                <w:noProof/>
                <w:webHidden/>
              </w:rPr>
              <w:fldChar w:fldCharType="begin"/>
            </w:r>
            <w:r w:rsidR="00BE5419">
              <w:rPr>
                <w:noProof/>
                <w:webHidden/>
              </w:rPr>
              <w:instrText xml:space="preserve"> PAGEREF _Toc216783504 \h </w:instrText>
            </w:r>
            <w:r w:rsidR="00BE5419">
              <w:rPr>
                <w:noProof/>
                <w:webHidden/>
              </w:rPr>
            </w:r>
            <w:r w:rsidR="00BE5419">
              <w:rPr>
                <w:noProof/>
                <w:webHidden/>
              </w:rPr>
              <w:fldChar w:fldCharType="separate"/>
            </w:r>
            <w:r w:rsidR="00BE5419">
              <w:rPr>
                <w:noProof/>
                <w:webHidden/>
              </w:rPr>
              <w:t>4</w:t>
            </w:r>
            <w:r w:rsidR="00BE5419">
              <w:rPr>
                <w:noProof/>
                <w:webHidden/>
              </w:rPr>
              <w:fldChar w:fldCharType="end"/>
            </w:r>
          </w:hyperlink>
        </w:p>
        <w:p w14:paraId="60075BF4" w14:textId="1B3CA17C" w:rsidR="00BE5419" w:rsidRDefault="003C7B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3505" w:history="1">
            <w:r w:rsidR="00BE5419" w:rsidRPr="00BA5F7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E5419">
              <w:rPr>
                <w:noProof/>
                <w:webHidden/>
              </w:rPr>
              <w:tab/>
            </w:r>
            <w:r w:rsidR="00BE5419">
              <w:rPr>
                <w:noProof/>
                <w:webHidden/>
              </w:rPr>
              <w:fldChar w:fldCharType="begin"/>
            </w:r>
            <w:r w:rsidR="00BE5419">
              <w:rPr>
                <w:noProof/>
                <w:webHidden/>
              </w:rPr>
              <w:instrText xml:space="preserve"> PAGEREF _Toc216783505 \h </w:instrText>
            </w:r>
            <w:r w:rsidR="00BE5419">
              <w:rPr>
                <w:noProof/>
                <w:webHidden/>
              </w:rPr>
            </w:r>
            <w:r w:rsidR="00BE5419">
              <w:rPr>
                <w:noProof/>
                <w:webHidden/>
              </w:rPr>
              <w:fldChar w:fldCharType="separate"/>
            </w:r>
            <w:r w:rsidR="00BE5419">
              <w:rPr>
                <w:noProof/>
                <w:webHidden/>
              </w:rPr>
              <w:t>13</w:t>
            </w:r>
            <w:r w:rsidR="00BE5419">
              <w:rPr>
                <w:noProof/>
                <w:webHidden/>
              </w:rPr>
              <w:fldChar w:fldCharType="end"/>
            </w:r>
          </w:hyperlink>
        </w:p>
        <w:p w14:paraId="155F8E63" w14:textId="308D113D" w:rsidR="00BE5419" w:rsidRDefault="003C7B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3506" w:history="1">
            <w:r w:rsidR="00BE5419" w:rsidRPr="00BA5F7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E5419">
              <w:rPr>
                <w:noProof/>
                <w:webHidden/>
              </w:rPr>
              <w:tab/>
            </w:r>
            <w:r w:rsidR="00BE5419">
              <w:rPr>
                <w:noProof/>
                <w:webHidden/>
              </w:rPr>
              <w:fldChar w:fldCharType="begin"/>
            </w:r>
            <w:r w:rsidR="00BE5419">
              <w:rPr>
                <w:noProof/>
                <w:webHidden/>
              </w:rPr>
              <w:instrText xml:space="preserve"> PAGEREF _Toc216783506 \h </w:instrText>
            </w:r>
            <w:r w:rsidR="00BE5419">
              <w:rPr>
                <w:noProof/>
                <w:webHidden/>
              </w:rPr>
            </w:r>
            <w:r w:rsidR="00BE5419">
              <w:rPr>
                <w:noProof/>
                <w:webHidden/>
              </w:rPr>
              <w:fldChar w:fldCharType="separate"/>
            </w:r>
            <w:r w:rsidR="00BE5419">
              <w:rPr>
                <w:noProof/>
                <w:webHidden/>
              </w:rPr>
              <w:t>13</w:t>
            </w:r>
            <w:r w:rsidR="00BE5419">
              <w:rPr>
                <w:noProof/>
                <w:webHidden/>
              </w:rPr>
              <w:fldChar w:fldCharType="end"/>
            </w:r>
          </w:hyperlink>
        </w:p>
        <w:p w14:paraId="0DE63147" w14:textId="20AFDA07" w:rsidR="00BE5419" w:rsidRDefault="003C7B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3507" w:history="1">
            <w:r w:rsidR="00BE5419" w:rsidRPr="00BA5F7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E5419">
              <w:rPr>
                <w:noProof/>
                <w:webHidden/>
              </w:rPr>
              <w:tab/>
            </w:r>
            <w:r w:rsidR="00BE5419">
              <w:rPr>
                <w:noProof/>
                <w:webHidden/>
              </w:rPr>
              <w:fldChar w:fldCharType="begin"/>
            </w:r>
            <w:r w:rsidR="00BE5419">
              <w:rPr>
                <w:noProof/>
                <w:webHidden/>
              </w:rPr>
              <w:instrText xml:space="preserve"> PAGEREF _Toc216783507 \h </w:instrText>
            </w:r>
            <w:r w:rsidR="00BE5419">
              <w:rPr>
                <w:noProof/>
                <w:webHidden/>
              </w:rPr>
            </w:r>
            <w:r w:rsidR="00BE5419">
              <w:rPr>
                <w:noProof/>
                <w:webHidden/>
              </w:rPr>
              <w:fldChar w:fldCharType="separate"/>
            </w:r>
            <w:r w:rsidR="00BE5419">
              <w:rPr>
                <w:noProof/>
                <w:webHidden/>
              </w:rPr>
              <w:t>14</w:t>
            </w:r>
            <w:r w:rsidR="00BE5419">
              <w:rPr>
                <w:noProof/>
                <w:webHidden/>
              </w:rPr>
              <w:fldChar w:fldCharType="end"/>
            </w:r>
          </w:hyperlink>
        </w:p>
        <w:p w14:paraId="52FD24F1" w14:textId="26D3092D" w:rsidR="00BE5419" w:rsidRDefault="003C7B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3508" w:history="1">
            <w:r w:rsidR="00BE5419" w:rsidRPr="00BA5F7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E5419">
              <w:rPr>
                <w:noProof/>
                <w:webHidden/>
              </w:rPr>
              <w:tab/>
            </w:r>
            <w:r w:rsidR="00BE5419">
              <w:rPr>
                <w:noProof/>
                <w:webHidden/>
              </w:rPr>
              <w:fldChar w:fldCharType="begin"/>
            </w:r>
            <w:r w:rsidR="00BE5419">
              <w:rPr>
                <w:noProof/>
                <w:webHidden/>
              </w:rPr>
              <w:instrText xml:space="preserve"> PAGEREF _Toc216783508 \h </w:instrText>
            </w:r>
            <w:r w:rsidR="00BE5419">
              <w:rPr>
                <w:noProof/>
                <w:webHidden/>
              </w:rPr>
            </w:r>
            <w:r w:rsidR="00BE5419">
              <w:rPr>
                <w:noProof/>
                <w:webHidden/>
              </w:rPr>
              <w:fldChar w:fldCharType="separate"/>
            </w:r>
            <w:r w:rsidR="00BE5419">
              <w:rPr>
                <w:noProof/>
                <w:webHidden/>
              </w:rPr>
              <w:t>14</w:t>
            </w:r>
            <w:r w:rsidR="00BE5419">
              <w:rPr>
                <w:noProof/>
                <w:webHidden/>
              </w:rPr>
              <w:fldChar w:fldCharType="end"/>
            </w:r>
          </w:hyperlink>
        </w:p>
        <w:p w14:paraId="547F1B93" w14:textId="5AE7FC8F" w:rsidR="00BE5419" w:rsidRDefault="003C7B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3509" w:history="1">
            <w:r w:rsidR="00BE5419" w:rsidRPr="00BA5F7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E5419">
              <w:rPr>
                <w:noProof/>
                <w:webHidden/>
              </w:rPr>
              <w:tab/>
            </w:r>
            <w:r w:rsidR="00BE5419">
              <w:rPr>
                <w:noProof/>
                <w:webHidden/>
              </w:rPr>
              <w:fldChar w:fldCharType="begin"/>
            </w:r>
            <w:r w:rsidR="00BE5419">
              <w:rPr>
                <w:noProof/>
                <w:webHidden/>
              </w:rPr>
              <w:instrText xml:space="preserve"> PAGEREF _Toc216783509 \h </w:instrText>
            </w:r>
            <w:r w:rsidR="00BE5419">
              <w:rPr>
                <w:noProof/>
                <w:webHidden/>
              </w:rPr>
            </w:r>
            <w:r w:rsidR="00BE5419">
              <w:rPr>
                <w:noProof/>
                <w:webHidden/>
              </w:rPr>
              <w:fldChar w:fldCharType="separate"/>
            </w:r>
            <w:r w:rsidR="00BE5419">
              <w:rPr>
                <w:noProof/>
                <w:webHidden/>
              </w:rPr>
              <w:t>15</w:t>
            </w:r>
            <w:r w:rsidR="00BE5419">
              <w:rPr>
                <w:noProof/>
                <w:webHidden/>
              </w:rPr>
              <w:fldChar w:fldCharType="end"/>
            </w:r>
          </w:hyperlink>
        </w:p>
        <w:p w14:paraId="2B51B111" w14:textId="575EEB08" w:rsidR="00BE5419" w:rsidRDefault="003C7B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3510" w:history="1">
            <w:r w:rsidR="00BE5419" w:rsidRPr="00BA5F7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E5419">
              <w:rPr>
                <w:noProof/>
                <w:webHidden/>
              </w:rPr>
              <w:tab/>
            </w:r>
            <w:r w:rsidR="00BE5419">
              <w:rPr>
                <w:noProof/>
                <w:webHidden/>
              </w:rPr>
              <w:fldChar w:fldCharType="begin"/>
            </w:r>
            <w:r w:rsidR="00BE5419">
              <w:rPr>
                <w:noProof/>
                <w:webHidden/>
              </w:rPr>
              <w:instrText xml:space="preserve"> PAGEREF _Toc216783510 \h </w:instrText>
            </w:r>
            <w:r w:rsidR="00BE5419">
              <w:rPr>
                <w:noProof/>
                <w:webHidden/>
              </w:rPr>
            </w:r>
            <w:r w:rsidR="00BE5419">
              <w:rPr>
                <w:noProof/>
                <w:webHidden/>
              </w:rPr>
              <w:fldChar w:fldCharType="separate"/>
            </w:r>
            <w:r w:rsidR="00BE5419">
              <w:rPr>
                <w:noProof/>
                <w:webHidden/>
              </w:rPr>
              <w:t>16</w:t>
            </w:r>
            <w:r w:rsidR="00BE5419">
              <w:rPr>
                <w:noProof/>
                <w:webHidden/>
              </w:rPr>
              <w:fldChar w:fldCharType="end"/>
            </w:r>
          </w:hyperlink>
        </w:p>
        <w:p w14:paraId="7802AAC5" w14:textId="71D5DDC5" w:rsidR="00BE5419" w:rsidRDefault="003C7B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3511" w:history="1">
            <w:r w:rsidR="00BE5419" w:rsidRPr="00BA5F7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E5419">
              <w:rPr>
                <w:noProof/>
                <w:webHidden/>
              </w:rPr>
              <w:tab/>
            </w:r>
            <w:r w:rsidR="00BE5419">
              <w:rPr>
                <w:noProof/>
                <w:webHidden/>
              </w:rPr>
              <w:fldChar w:fldCharType="begin"/>
            </w:r>
            <w:r w:rsidR="00BE5419">
              <w:rPr>
                <w:noProof/>
                <w:webHidden/>
              </w:rPr>
              <w:instrText xml:space="preserve"> PAGEREF _Toc216783511 \h </w:instrText>
            </w:r>
            <w:r w:rsidR="00BE5419">
              <w:rPr>
                <w:noProof/>
                <w:webHidden/>
              </w:rPr>
            </w:r>
            <w:r w:rsidR="00BE5419">
              <w:rPr>
                <w:noProof/>
                <w:webHidden/>
              </w:rPr>
              <w:fldChar w:fldCharType="separate"/>
            </w:r>
            <w:r w:rsidR="00BE5419">
              <w:rPr>
                <w:noProof/>
                <w:webHidden/>
              </w:rPr>
              <w:t>17</w:t>
            </w:r>
            <w:r w:rsidR="00BE5419">
              <w:rPr>
                <w:noProof/>
                <w:webHidden/>
              </w:rPr>
              <w:fldChar w:fldCharType="end"/>
            </w:r>
          </w:hyperlink>
        </w:p>
        <w:p w14:paraId="195E405A" w14:textId="38FB2731" w:rsidR="00BE5419" w:rsidRDefault="003C7B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3512" w:history="1">
            <w:r w:rsidR="00BE5419" w:rsidRPr="00BA5F7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E5419">
              <w:rPr>
                <w:noProof/>
                <w:webHidden/>
              </w:rPr>
              <w:tab/>
            </w:r>
            <w:r w:rsidR="00BE5419">
              <w:rPr>
                <w:noProof/>
                <w:webHidden/>
              </w:rPr>
              <w:fldChar w:fldCharType="begin"/>
            </w:r>
            <w:r w:rsidR="00BE5419">
              <w:rPr>
                <w:noProof/>
                <w:webHidden/>
              </w:rPr>
              <w:instrText xml:space="preserve"> PAGEREF _Toc216783512 \h </w:instrText>
            </w:r>
            <w:r w:rsidR="00BE5419">
              <w:rPr>
                <w:noProof/>
                <w:webHidden/>
              </w:rPr>
            </w:r>
            <w:r w:rsidR="00BE5419">
              <w:rPr>
                <w:noProof/>
                <w:webHidden/>
              </w:rPr>
              <w:fldChar w:fldCharType="separate"/>
            </w:r>
            <w:r w:rsidR="00BE5419">
              <w:rPr>
                <w:noProof/>
                <w:webHidden/>
              </w:rPr>
              <w:t>19</w:t>
            </w:r>
            <w:r w:rsidR="00BE5419">
              <w:rPr>
                <w:noProof/>
                <w:webHidden/>
              </w:rPr>
              <w:fldChar w:fldCharType="end"/>
            </w:r>
          </w:hyperlink>
        </w:p>
        <w:p w14:paraId="4FD78F0A" w14:textId="0EA1E803" w:rsidR="00BE5419" w:rsidRDefault="003C7B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3513" w:history="1">
            <w:r w:rsidR="00BE5419" w:rsidRPr="00BA5F7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E5419">
              <w:rPr>
                <w:noProof/>
                <w:webHidden/>
              </w:rPr>
              <w:tab/>
            </w:r>
            <w:r w:rsidR="00BE5419">
              <w:rPr>
                <w:noProof/>
                <w:webHidden/>
              </w:rPr>
              <w:fldChar w:fldCharType="begin"/>
            </w:r>
            <w:r w:rsidR="00BE5419">
              <w:rPr>
                <w:noProof/>
                <w:webHidden/>
              </w:rPr>
              <w:instrText xml:space="preserve"> PAGEREF _Toc216783513 \h </w:instrText>
            </w:r>
            <w:r w:rsidR="00BE5419">
              <w:rPr>
                <w:noProof/>
                <w:webHidden/>
              </w:rPr>
            </w:r>
            <w:r w:rsidR="00BE5419">
              <w:rPr>
                <w:noProof/>
                <w:webHidden/>
              </w:rPr>
              <w:fldChar w:fldCharType="separate"/>
            </w:r>
            <w:r w:rsidR="00BE5419">
              <w:rPr>
                <w:noProof/>
                <w:webHidden/>
              </w:rPr>
              <w:t>19</w:t>
            </w:r>
            <w:r w:rsidR="00BE5419">
              <w:rPr>
                <w:noProof/>
                <w:webHidden/>
              </w:rPr>
              <w:fldChar w:fldCharType="end"/>
            </w:r>
          </w:hyperlink>
        </w:p>
        <w:p w14:paraId="1B976460" w14:textId="568C6FE6" w:rsidR="00BE5419" w:rsidRDefault="003C7B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3514" w:history="1">
            <w:r w:rsidR="00BE5419" w:rsidRPr="00BA5F7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E5419">
              <w:rPr>
                <w:noProof/>
                <w:webHidden/>
              </w:rPr>
              <w:tab/>
            </w:r>
            <w:r w:rsidR="00BE5419">
              <w:rPr>
                <w:noProof/>
                <w:webHidden/>
              </w:rPr>
              <w:fldChar w:fldCharType="begin"/>
            </w:r>
            <w:r w:rsidR="00BE5419">
              <w:rPr>
                <w:noProof/>
                <w:webHidden/>
              </w:rPr>
              <w:instrText xml:space="preserve"> PAGEREF _Toc216783514 \h </w:instrText>
            </w:r>
            <w:r w:rsidR="00BE5419">
              <w:rPr>
                <w:noProof/>
                <w:webHidden/>
              </w:rPr>
            </w:r>
            <w:r w:rsidR="00BE5419">
              <w:rPr>
                <w:noProof/>
                <w:webHidden/>
              </w:rPr>
              <w:fldChar w:fldCharType="separate"/>
            </w:r>
            <w:r w:rsidR="00BE5419">
              <w:rPr>
                <w:noProof/>
                <w:webHidden/>
              </w:rPr>
              <w:t>20</w:t>
            </w:r>
            <w:r w:rsidR="00BE5419">
              <w:rPr>
                <w:noProof/>
                <w:webHidden/>
              </w:rPr>
              <w:fldChar w:fldCharType="end"/>
            </w:r>
          </w:hyperlink>
        </w:p>
        <w:p w14:paraId="19F28660" w14:textId="522FAB89" w:rsidR="00BE5419" w:rsidRDefault="003C7B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3515" w:history="1">
            <w:r w:rsidR="00BE5419" w:rsidRPr="00BA5F7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E5419">
              <w:rPr>
                <w:noProof/>
                <w:webHidden/>
              </w:rPr>
              <w:tab/>
            </w:r>
            <w:r w:rsidR="00BE5419">
              <w:rPr>
                <w:noProof/>
                <w:webHidden/>
              </w:rPr>
              <w:fldChar w:fldCharType="begin"/>
            </w:r>
            <w:r w:rsidR="00BE5419">
              <w:rPr>
                <w:noProof/>
                <w:webHidden/>
              </w:rPr>
              <w:instrText xml:space="preserve"> PAGEREF _Toc216783515 \h </w:instrText>
            </w:r>
            <w:r w:rsidR="00BE5419">
              <w:rPr>
                <w:noProof/>
                <w:webHidden/>
              </w:rPr>
            </w:r>
            <w:r w:rsidR="00BE5419">
              <w:rPr>
                <w:noProof/>
                <w:webHidden/>
              </w:rPr>
              <w:fldChar w:fldCharType="separate"/>
            </w:r>
            <w:r w:rsidR="00BE5419">
              <w:rPr>
                <w:noProof/>
                <w:webHidden/>
              </w:rPr>
              <w:t>21</w:t>
            </w:r>
            <w:r w:rsidR="00BE5419">
              <w:rPr>
                <w:noProof/>
                <w:webHidden/>
              </w:rPr>
              <w:fldChar w:fldCharType="end"/>
            </w:r>
          </w:hyperlink>
        </w:p>
        <w:p w14:paraId="0819E001" w14:textId="019D680D" w:rsidR="00BE5419" w:rsidRDefault="003C7B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3516" w:history="1">
            <w:r w:rsidR="00BE5419" w:rsidRPr="00BA5F7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E5419">
              <w:rPr>
                <w:noProof/>
                <w:webHidden/>
              </w:rPr>
              <w:tab/>
            </w:r>
            <w:r w:rsidR="00BE5419">
              <w:rPr>
                <w:noProof/>
                <w:webHidden/>
              </w:rPr>
              <w:fldChar w:fldCharType="begin"/>
            </w:r>
            <w:r w:rsidR="00BE5419">
              <w:rPr>
                <w:noProof/>
                <w:webHidden/>
              </w:rPr>
              <w:instrText xml:space="preserve"> PAGEREF _Toc216783516 \h </w:instrText>
            </w:r>
            <w:r w:rsidR="00BE5419">
              <w:rPr>
                <w:noProof/>
                <w:webHidden/>
              </w:rPr>
            </w:r>
            <w:r w:rsidR="00BE5419">
              <w:rPr>
                <w:noProof/>
                <w:webHidden/>
              </w:rPr>
              <w:fldChar w:fldCharType="separate"/>
            </w:r>
            <w:r w:rsidR="00BE5419">
              <w:rPr>
                <w:noProof/>
                <w:webHidden/>
              </w:rPr>
              <w:t>21</w:t>
            </w:r>
            <w:r w:rsidR="00BE5419">
              <w:rPr>
                <w:noProof/>
                <w:webHidden/>
              </w:rPr>
              <w:fldChar w:fldCharType="end"/>
            </w:r>
          </w:hyperlink>
        </w:p>
        <w:p w14:paraId="63B332A5" w14:textId="06686EFA" w:rsidR="00BE5419" w:rsidRDefault="003C7B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3517" w:history="1">
            <w:r w:rsidR="00BE5419" w:rsidRPr="00BA5F7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E5419">
              <w:rPr>
                <w:noProof/>
                <w:webHidden/>
              </w:rPr>
              <w:tab/>
            </w:r>
            <w:r w:rsidR="00BE5419">
              <w:rPr>
                <w:noProof/>
                <w:webHidden/>
              </w:rPr>
              <w:fldChar w:fldCharType="begin"/>
            </w:r>
            <w:r w:rsidR="00BE5419">
              <w:rPr>
                <w:noProof/>
                <w:webHidden/>
              </w:rPr>
              <w:instrText xml:space="preserve"> PAGEREF _Toc216783517 \h </w:instrText>
            </w:r>
            <w:r w:rsidR="00BE5419">
              <w:rPr>
                <w:noProof/>
                <w:webHidden/>
              </w:rPr>
            </w:r>
            <w:r w:rsidR="00BE5419">
              <w:rPr>
                <w:noProof/>
                <w:webHidden/>
              </w:rPr>
              <w:fldChar w:fldCharType="separate"/>
            </w:r>
            <w:r w:rsidR="00BE5419">
              <w:rPr>
                <w:noProof/>
                <w:webHidden/>
              </w:rPr>
              <w:t>21</w:t>
            </w:r>
            <w:r w:rsidR="00BE5419">
              <w:rPr>
                <w:noProof/>
                <w:webHidden/>
              </w:rPr>
              <w:fldChar w:fldCharType="end"/>
            </w:r>
          </w:hyperlink>
        </w:p>
        <w:p w14:paraId="6CAACB31" w14:textId="5D86B98B" w:rsidR="00BE5419" w:rsidRDefault="003C7B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3518" w:history="1">
            <w:r w:rsidR="00BE5419" w:rsidRPr="00BA5F7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E5419">
              <w:rPr>
                <w:noProof/>
                <w:webHidden/>
              </w:rPr>
              <w:tab/>
            </w:r>
            <w:r w:rsidR="00BE5419">
              <w:rPr>
                <w:noProof/>
                <w:webHidden/>
              </w:rPr>
              <w:fldChar w:fldCharType="begin"/>
            </w:r>
            <w:r w:rsidR="00BE5419">
              <w:rPr>
                <w:noProof/>
                <w:webHidden/>
              </w:rPr>
              <w:instrText xml:space="preserve"> PAGEREF _Toc216783518 \h </w:instrText>
            </w:r>
            <w:r w:rsidR="00BE5419">
              <w:rPr>
                <w:noProof/>
                <w:webHidden/>
              </w:rPr>
            </w:r>
            <w:r w:rsidR="00BE5419">
              <w:rPr>
                <w:noProof/>
                <w:webHidden/>
              </w:rPr>
              <w:fldChar w:fldCharType="separate"/>
            </w:r>
            <w:r w:rsidR="00BE5419">
              <w:rPr>
                <w:noProof/>
                <w:webHidden/>
              </w:rPr>
              <w:t>21</w:t>
            </w:r>
            <w:r w:rsidR="00BE5419">
              <w:rPr>
                <w:noProof/>
                <w:webHidden/>
              </w:rPr>
              <w:fldChar w:fldCharType="end"/>
            </w:r>
          </w:hyperlink>
        </w:p>
        <w:p w14:paraId="0DD49713" w14:textId="5F6C2BA6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67835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осознание студентами того, как в истории политико-правовой мысли, в борьбе различных воззрений и доктрин идет процесс развития научного познания природы государства и права, а также обучить студентов правильному пониманию основных идей, концепций и направлений развития всемирной истории политико-правовой мысли от ее зарождения до современности.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67835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История политико-правовых учений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67835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BE541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E541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E541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E541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E541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E541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E541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E541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E541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E541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E5419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E541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E5419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E541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E5419">
              <w:rPr>
                <w:rFonts w:ascii="Times New Roman" w:hAnsi="Times New Roman" w:cs="Times New Roman"/>
              </w:rPr>
              <w:t xml:space="preserve">Знать: </w:t>
            </w:r>
            <w:r w:rsidR="00316402" w:rsidRPr="00BE5419">
              <w:rPr>
                <w:rFonts w:ascii="Times New Roman" w:hAnsi="Times New Roman" w:cs="Times New Roman"/>
              </w:rPr>
              <w:t>политико-правовые представления о свободе и равенстве, о справедливости и праве, о законе и законности, о надлежащем общественном и государственном устройстве; взгляды на права и свободы человека и гражданина, формы и принципы взаимоотношений государства и личности.</w:t>
            </w:r>
            <w:r w:rsidRPr="00BE541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E541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E5419">
              <w:rPr>
                <w:rFonts w:ascii="Times New Roman" w:hAnsi="Times New Roman" w:cs="Times New Roman"/>
              </w:rPr>
              <w:t xml:space="preserve">Уметь: </w:t>
            </w:r>
            <w:r w:rsidR="00FD518F" w:rsidRPr="00BE5419">
              <w:rPr>
                <w:rFonts w:ascii="Times New Roman" w:hAnsi="Times New Roman" w:cs="Times New Roman"/>
              </w:rPr>
              <w:t>бережно относиться к культурному наследию всех народов</w:t>
            </w:r>
            <w:proofErr w:type="gramStart"/>
            <w:r w:rsidR="00FD518F" w:rsidRPr="00BE5419">
              <w:rPr>
                <w:rFonts w:ascii="Times New Roman" w:hAnsi="Times New Roman" w:cs="Times New Roman"/>
              </w:rPr>
              <w:t>.</w:t>
            </w:r>
            <w:r w:rsidRPr="00BE541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E541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E541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E5419">
              <w:rPr>
                <w:rFonts w:ascii="Times New Roman" w:hAnsi="Times New Roman" w:cs="Times New Roman"/>
              </w:rPr>
              <w:t>методами исследования явлений правового развития разных народов.</w:t>
            </w:r>
            <w:r w:rsidRPr="00BE541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E5419" w14:paraId="28621B0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A86BC" w14:textId="77777777" w:rsidR="00751095" w:rsidRPr="00BE541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E5419">
              <w:rPr>
                <w:rFonts w:ascii="Times New Roman" w:hAnsi="Times New Roman" w:cs="Times New Roman"/>
              </w:rPr>
              <w:t xml:space="preserve">ПК-8 - Способен осуществлять мониторинг законодательства и </w:t>
            </w:r>
            <w:proofErr w:type="spellStart"/>
            <w:r w:rsidRPr="00BE5419">
              <w:rPr>
                <w:rFonts w:ascii="Times New Roman" w:hAnsi="Times New Roman" w:cs="Times New Roman"/>
              </w:rPr>
              <w:t>правоприменения</w:t>
            </w:r>
            <w:proofErr w:type="spellEnd"/>
            <w:r w:rsidRPr="00BE5419">
              <w:rPr>
                <w:rFonts w:ascii="Times New Roman" w:hAnsi="Times New Roman" w:cs="Times New Roman"/>
              </w:rPr>
              <w:t xml:space="preserve"> в целях выявления проблем в юридическом сопровождении экономической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FB723" w14:textId="77777777" w:rsidR="00751095" w:rsidRPr="00BE541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E5419">
              <w:rPr>
                <w:rFonts w:ascii="Times New Roman" w:hAnsi="Times New Roman" w:cs="Times New Roman"/>
                <w:lang w:bidi="ru-RU"/>
              </w:rPr>
              <w:t>ПК-8.1 - Отслеживает изменения законодательства и судебной практики в соответствии с профилем профессиональной деятельности, готовит обзор и анализ законодательства и судебной практики по заданной теме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16F36" w14:textId="77777777" w:rsidR="00751095" w:rsidRPr="00BE541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E5419">
              <w:rPr>
                <w:rFonts w:ascii="Times New Roman" w:hAnsi="Times New Roman" w:cs="Times New Roman"/>
              </w:rPr>
              <w:t xml:space="preserve">Знать: </w:t>
            </w:r>
            <w:r w:rsidR="00316402" w:rsidRPr="00BE5419">
              <w:rPr>
                <w:rFonts w:ascii="Times New Roman" w:hAnsi="Times New Roman" w:cs="Times New Roman"/>
              </w:rPr>
              <w:t>теории естественного права и общественного договора; теорию разделения властей; ранний социализм; политические и правовые учения в России; либеральные политико-правовые доктрины; социалистические политико-правовые теории; марксистские политико-правовые учения; основные политические и правовые учения современности.</w:t>
            </w:r>
            <w:r w:rsidRPr="00BE5419">
              <w:rPr>
                <w:rFonts w:ascii="Times New Roman" w:hAnsi="Times New Roman" w:cs="Times New Roman"/>
              </w:rPr>
              <w:t xml:space="preserve"> </w:t>
            </w:r>
          </w:p>
          <w:p w14:paraId="57045EFB" w14:textId="77777777" w:rsidR="00751095" w:rsidRPr="00BE541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E5419">
              <w:rPr>
                <w:rFonts w:ascii="Times New Roman" w:hAnsi="Times New Roman" w:cs="Times New Roman"/>
              </w:rPr>
              <w:t xml:space="preserve">Уметь: </w:t>
            </w:r>
            <w:r w:rsidR="00FD518F" w:rsidRPr="00BE5419">
              <w:rPr>
                <w:rFonts w:ascii="Times New Roman" w:hAnsi="Times New Roman" w:cs="Times New Roman"/>
              </w:rPr>
              <w:t>защищать права человека и гражданина, используя в профессиональной деятельности знания действующего законодательства Российской Федерации, в том числе статей Конституции РФ, федеральных конституционных и обычных законов, общепризнанных принципов и норм международного права и международных договоров РФ; применять полученные знания для использования в процессе правотворчества и судебной практики</w:t>
            </w:r>
            <w:proofErr w:type="gramStart"/>
            <w:r w:rsidR="00FD518F" w:rsidRPr="00BE5419">
              <w:rPr>
                <w:rFonts w:ascii="Times New Roman" w:hAnsi="Times New Roman" w:cs="Times New Roman"/>
              </w:rPr>
              <w:t>.</w:t>
            </w:r>
            <w:r w:rsidRPr="00BE541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DBCA065" w14:textId="77777777" w:rsidR="00751095" w:rsidRPr="00BE541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E541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E5419">
              <w:rPr>
                <w:rFonts w:ascii="Times New Roman" w:hAnsi="Times New Roman" w:cs="Times New Roman"/>
              </w:rPr>
              <w:t>методикой самостоятельного изучения и анализа политико-правовых доктрин, юридической науки, международного права и национальных правовых систем.</w:t>
            </w:r>
            <w:r w:rsidRPr="00BE541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E541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678350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ВВЕДЕНИЕ В ДИСЦИПЛИНУ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политико-правовых учений как наука и учебная дисциплина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Предмет истории политико-правовых учений, основные категории политической и правовой мысли: справедливость, власть и свобода. Закономерности формирования политико-правовых взглядов и теорий как форм общественного сознания. Их многообразие. Социальное и общечеловеческое в политико-правовых учениях.</w:t>
            </w:r>
            <w:r w:rsidRPr="00352B6F">
              <w:rPr>
                <w:lang w:bidi="ru-RU"/>
              </w:rPr>
              <w:br/>
              <w:t>2. Многообразие методов исследования политических и правовых учений. Принципы историзма и научности. Критерии оценки. Соотношение исторического и логического, объективного и субъективного, конкретно-исторического и общечеловеческого, регионального и мирового в истории политико-правовых учений.</w:t>
            </w:r>
            <w:r w:rsidRPr="00352B6F">
              <w:rPr>
                <w:lang w:bidi="ru-RU"/>
              </w:rPr>
              <w:br/>
              <w:t>3. Задачи курса «История политико-правовых учений», его место в системе юридического образования периодизация истории политических и правовых учений. Структура курса. Соотношение курсов истории политико-правовых учений с курсами теории и истории государства и права и другими юридическими дисциплинами. Его мировоззренческое и воспитательное значение.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DE515D7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6B3E1A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ПОЛИТИЧЕСКИЕ И ПРАВОВЫЕ УЧЕНИЯ В ДРЕВНЕМ МИРЕ</w:t>
            </w:r>
          </w:p>
        </w:tc>
      </w:tr>
      <w:tr w:rsidR="005B37A7" w:rsidRPr="005B37A7" w14:paraId="41A309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83C63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Политические и правовые представления Древнего Востока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577E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Общая характеристика социально-политического и духовного развития стран Древнего Востока. Зарождение и становление взглядов на право и государственную власть.</w:t>
            </w:r>
            <w:r w:rsidRPr="00352B6F">
              <w:rPr>
                <w:lang w:bidi="ru-RU"/>
              </w:rPr>
              <w:br/>
              <w:t>2. Политические и правовые идеи в Древнем Египте и Вавилоне.</w:t>
            </w:r>
            <w:r w:rsidRPr="00352B6F">
              <w:rPr>
                <w:lang w:bidi="ru-RU"/>
              </w:rPr>
              <w:br/>
              <w:t>3. Политическая и правовая идеология в Древней Индии, ее связь с брахманизмом и буддизмом. Обоснование кастового строя в Законах Ману. Светская политическая и правовая концепция в трактате "Артхашастра".</w:t>
            </w:r>
            <w:r w:rsidRPr="00352B6F">
              <w:rPr>
                <w:lang w:bidi="ru-RU"/>
              </w:rPr>
              <w:br/>
              <w:t>4. Политическая и правовая идеология Древнего Китая. Конфуцианство и даосизм. Политические и правовые взгляды Мо-цзы. Школа легистов.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9704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9F4E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90FA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D7820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E8C9C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B322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Политические и правовые учения Древней Греции и Древнего Рима.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3F30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Общая характеристика общественно-политического строя Древней Греции. Особенности зарождения и развития полисного мышления.</w:t>
            </w:r>
            <w:r w:rsidRPr="00352B6F">
              <w:rPr>
                <w:lang w:bidi="ru-RU"/>
              </w:rPr>
              <w:br/>
              <w:t>2. Взгляды софистов и Демократа на государство и право. Сократ о морали как основе полисной жизни.</w:t>
            </w:r>
            <w:r w:rsidRPr="00352B6F">
              <w:rPr>
                <w:lang w:bidi="ru-RU"/>
              </w:rPr>
              <w:br/>
              <w:t>3. Политическая теория Платона, понятие и цели государства. Классификация форм государства, их кругооборот и его причины. Проекты идеального государства. Влияние идей Платона на развитие политической и правовой мысли.</w:t>
            </w:r>
            <w:r w:rsidRPr="00352B6F">
              <w:rPr>
                <w:lang w:bidi="ru-RU"/>
              </w:rPr>
              <w:br/>
              <w:t>4. Учение Аристотеля о государстве и праве. Теория происхождения и сущности государства. Классификация форм государства. Взгляды на справедливость и ее виды, на законы, на сущность и формы права. Обоснование рабства, проект наилучшего государственного строя. Значение учения Аристотеля.</w:t>
            </w:r>
            <w:r w:rsidRPr="00352B6F">
              <w:rPr>
                <w:lang w:bidi="ru-RU"/>
              </w:rPr>
              <w:br/>
              <w:t>5. Полибий о формах государства, их изменений. Учение о смешанной форме государства.</w:t>
            </w:r>
            <w:r w:rsidRPr="00352B6F">
              <w:rPr>
                <w:lang w:bidi="ru-RU"/>
              </w:rPr>
              <w:br/>
              <w:t>6. Общественное и политическое развитие Рима в период республики и империи.</w:t>
            </w:r>
            <w:r w:rsidRPr="00352B6F">
              <w:rPr>
                <w:lang w:bidi="ru-RU"/>
              </w:rPr>
              <w:br/>
              <w:t>7. Цицерон о государстве и праве. Право естественное и позитивное. Определение Цицероном  государства на основе права.</w:t>
            </w:r>
            <w:r w:rsidRPr="00352B6F">
              <w:rPr>
                <w:lang w:bidi="ru-RU"/>
              </w:rPr>
              <w:br/>
              <w:t>8. Роль римских юристов в развитии взглядов на право и закон, в становлении юриспруденции как науки.</w:t>
            </w:r>
            <w:r w:rsidRPr="00352B6F">
              <w:rPr>
                <w:lang w:bidi="ru-RU"/>
              </w:rPr>
              <w:br/>
              <w:t>10. Возникновение христианства, роль Нового Завета в формировании политических и правовых теорий. Политические и правовые идеи раннего христианства. Христианская литература о власти и государстве. Превращение христианства в государственную религию.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3AAB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BFC0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4F68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76D3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78633F8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35FAC5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ПОЛИТИКО-ПРАВОВЫЕ УЧЕНИЯ В СРЕДНИЕ ВЕКА И ЭПОХИ ВОЗРОЖДЕНИЯ И РЕФОРМАЦИИ</w:t>
            </w:r>
          </w:p>
        </w:tc>
      </w:tr>
      <w:tr w:rsidR="005B37A7" w:rsidRPr="005B37A7" w14:paraId="77756E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88E1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Политико-правовые идеи в Средние века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3371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Общая характеристика общественного строя и развития политических институтов, проблемы государства и права в религиозном мировоззрении средневекового общества.</w:t>
            </w:r>
            <w:r w:rsidRPr="00352B6F">
              <w:rPr>
                <w:lang w:bidi="ru-RU"/>
              </w:rPr>
              <w:br/>
              <w:t>2. Обоснование теологического мировоззрения в трудах Августина Блаженного. Патристика. Учение о Граде Божием и граде земном.</w:t>
            </w:r>
            <w:r w:rsidRPr="00352B6F">
              <w:rPr>
                <w:lang w:bidi="ru-RU"/>
              </w:rPr>
              <w:br/>
              <w:t>3. Политические и правовые взгляды Фомы Аквинского. Происхождение, сущность и элементы государственной власти. Соотношение духовной и светской  властей. Понятие и классификация права и законов.</w:t>
            </w:r>
            <w:r w:rsidRPr="00352B6F">
              <w:rPr>
                <w:lang w:bidi="ru-RU"/>
              </w:rPr>
              <w:br/>
              <w:t>4. Политические взгляды Марсилия Падуанского. Критика теологической идеологии, идея о народе-суверене, разделении власти, силе закона.</w:t>
            </w:r>
            <w:r w:rsidRPr="00352B6F">
              <w:rPr>
                <w:lang w:bidi="ru-RU"/>
              </w:rPr>
              <w:br/>
              <w:t>5. Правовые взгляды средневековых юристов. Глоссаторы и постглоссаторы, проблема рецепции римского права.</w:t>
            </w:r>
            <w:r w:rsidRPr="00352B6F">
              <w:rPr>
                <w:lang w:bidi="ru-RU"/>
              </w:rPr>
              <w:br/>
              <w:t>6. Вопросы государства и права в учениях средневековых ересей.</w:t>
            </w:r>
            <w:r w:rsidRPr="00352B6F">
              <w:rPr>
                <w:lang w:bidi="ru-RU"/>
              </w:rPr>
              <w:br/>
              <w:t>7. Коран как основание учения о государственной власти и праве. Шиизм и суннизм.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A7B2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75B5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C3B3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C638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27C860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1D95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Основные направления политико-правовой мысли в Западной Европе в эпоху Возрождения и Реформации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F35C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Переворот в идеологии Западной Европы в период позднего Средневековья. Гуманизм. Возрождение. Реформация. Развитие светской политической идеологии и формирование юридического мировоззрения.</w:t>
            </w:r>
            <w:r w:rsidRPr="00352B6F">
              <w:rPr>
                <w:lang w:bidi="ru-RU"/>
              </w:rPr>
              <w:br/>
              <w:t>2. Учение Н. Макиавелли о государстве и праве. Освобождение политической и правовой идеологии от господства религиозного сознания. Трактовка соотношения политики, права и морали. Сущность и формы государства. Политический идеал и пути его достижения. Макиавеллизм.</w:t>
            </w:r>
            <w:r w:rsidRPr="00352B6F">
              <w:rPr>
                <w:lang w:bidi="ru-RU"/>
              </w:rPr>
              <w:br/>
              <w:t>3. Учение Жана Бодена о государственном суверенитете. Формы государства. Государство и право.</w:t>
            </w:r>
            <w:r w:rsidRPr="00352B6F">
              <w:rPr>
                <w:lang w:bidi="ru-RU"/>
              </w:rPr>
              <w:br/>
              <w:t>4. Политические идеи тираноборцев (Ла Боэсси).</w:t>
            </w:r>
            <w:r w:rsidRPr="00352B6F">
              <w:rPr>
                <w:lang w:bidi="ru-RU"/>
              </w:rPr>
              <w:br/>
              <w:t>5. Причины, сущность и основные направления Реформации. Политические воззрения М.Лютера,  Л.Мюнцера,  Ж.Кальвина.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3F69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CF6D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A607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8CD4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4F906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1B51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Политико-правовые идеи утопического социализма (ХVI - ХVIII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1B6B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Социальные предпосылки возникновения и развития социалистических и коммунистических теорий.</w:t>
            </w:r>
            <w:r w:rsidRPr="00352B6F">
              <w:rPr>
                <w:lang w:bidi="ru-RU"/>
              </w:rPr>
              <w:br/>
              <w:t>2. Идеальный политический и социальный строй в "Утопии" Томаса Мора и "Городе Солнца" Томазо Кампанеллы.</w:t>
            </w:r>
            <w:r w:rsidRPr="00352B6F">
              <w:rPr>
                <w:lang w:bidi="ru-RU"/>
              </w:rPr>
              <w:br/>
              <w:t>3. Политические и правовые взгляды диггеров. Д.Уинстенли о государстве и праве, о путях их преобразования, проект конституции коммунистического государства.</w:t>
            </w:r>
            <w:r w:rsidRPr="00352B6F">
              <w:rPr>
                <w:lang w:bidi="ru-RU"/>
              </w:rPr>
              <w:br/>
              <w:t>4. Идеи утопического социализма во Франции в XVIII в. и их связь с просветительской идеологией (Ж.Мелье,  Морелли, Г.Мабли).</w:t>
            </w:r>
            <w:r w:rsidRPr="00352B6F">
              <w:rPr>
                <w:lang w:bidi="ru-RU"/>
              </w:rPr>
              <w:br/>
              <w:t>5. Коммунистические идеи Г.Бабефа и участников Заговора во имя равенства. Их взгляды на государство, революцию и конституцию будущего общества.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E665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CB1E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50FD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1587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A61AF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7BA5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Политические и правовые идеи в средневековой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9B78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Социальное и политическое развитие Руси в рассматриваемый период. Его основные этапы.</w:t>
            </w:r>
            <w:r w:rsidRPr="00352B6F">
              <w:rPr>
                <w:lang w:bidi="ru-RU"/>
              </w:rPr>
              <w:br/>
              <w:t>2. Взгляды Иллариона и Владимира Мономаха на государственную власть (ее независимость и самовластность),  на право (правду) и закон.</w:t>
            </w:r>
            <w:r w:rsidRPr="00352B6F">
              <w:rPr>
                <w:lang w:bidi="ru-RU"/>
              </w:rPr>
              <w:br/>
              <w:t>3. Политические и правовые идеи в ХV-начале XVI вв. Теория «Москва - третий Рим». Филофей, нестяжатели и иосифляне. Русские ереси. Идея самовластия Ивана Грозного и его полемика с Андреем Курбским. Взгляды И. Пересветова на царскую власть и представительство сословий. Проблема правды (закона).</w:t>
            </w:r>
            <w:r w:rsidRPr="00352B6F">
              <w:rPr>
                <w:lang w:bidi="ru-RU"/>
              </w:rPr>
              <w:br/>
              <w:t>4. Политические идеи Смутного времени.</w:t>
            </w:r>
            <w:r w:rsidRPr="00352B6F">
              <w:rPr>
                <w:lang w:bidi="ru-RU"/>
              </w:rPr>
              <w:br/>
              <w:t>5. Обоснование идеи самодержавия в трудах А.Л.Ордина-Нащокина и Юрия Крижанича.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70A3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2F7B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9A80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4969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466184D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0A1B31F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ПОЛИТИКО-ПРАВОВАЯ МЫСЛЬ В НОВОЕ ВРЕМЯ (ХVII -ХVIII ВВ.)</w:t>
            </w:r>
          </w:p>
        </w:tc>
      </w:tr>
      <w:tr w:rsidR="005B37A7" w:rsidRPr="005B37A7" w14:paraId="4FD48B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3187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Теория естественного права и учение о разделении властей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21012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Социально-экономические и политические предпосылки формирования буржуазной идеологии. Развитие естественно-правовой доктрины в Новое время.</w:t>
            </w:r>
            <w:r w:rsidRPr="00352B6F">
              <w:rPr>
                <w:lang w:bidi="ru-RU"/>
              </w:rPr>
              <w:br/>
              <w:t>2. Политические и правовые взгляды Гуго Гроция. Происхождение и сущность государства и права, виды права. Понятие и предписания естественного права. Гроций - основатель науки международного права.</w:t>
            </w:r>
            <w:r w:rsidRPr="00352B6F">
              <w:rPr>
                <w:lang w:bidi="ru-RU"/>
              </w:rPr>
              <w:br/>
              <w:t>3. Политические и правовые взгляды Томаса Гоббса. Особенности его естественно-правовой теории происхождения государства и права. Теория общественного договора. Учение о государственном суверенитете и формах государства. Проблема отношения государства и личности.</w:t>
            </w:r>
            <w:r w:rsidRPr="00352B6F">
              <w:rPr>
                <w:lang w:bidi="ru-RU"/>
              </w:rPr>
              <w:br/>
              <w:t>4. Политические и правовые взгляды Б.Спинозы. Происхождение, сущность и задачи государства. Учение о естественном праве. Права граждан и границы государственной власти, отношение к формам государства.</w:t>
            </w:r>
            <w:r w:rsidRPr="00352B6F">
              <w:rPr>
                <w:lang w:bidi="ru-RU"/>
              </w:rPr>
              <w:br/>
              <w:t>5. Английская революция XVII в. и основные направления ее политической и правовой идеологии. Политические взгляды индепендентов. Теория народного суверенитета Д.Мильтона и О.Сиднея. Проблема организации государственной власти. Обеспечение прав и свобод личности. Взгляды левеллеров на государство и право. Д.Лильберн о естественных правах, народном суверенитете, государственной власти и законности.</w:t>
            </w:r>
            <w:r w:rsidRPr="00352B6F">
              <w:rPr>
                <w:lang w:bidi="ru-RU"/>
              </w:rPr>
              <w:br/>
              <w:t>6. Либеральные политические и правовые взгляды Дж.Локка. Локк о происхождении государства, его задачах и организации, об основных требованиях естественного права, теория разделения властей.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35D6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78F2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01C1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753DE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2CD7F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FD68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Политико-правовые теории во Франции в эпоху Просвещения и Революции 1789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A639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Общественно-политическое развитие Франции в XVIII в. Идеология французского Просвещения и его роль в развитии мировой культуры.</w:t>
            </w:r>
            <w:r w:rsidRPr="00352B6F">
              <w:rPr>
                <w:lang w:bidi="ru-RU"/>
              </w:rPr>
              <w:br/>
              <w:t>2. Политические и  правовые взгляды Вольтера, отношение к церкви и сословиям. Идеал государства разума и свободы.</w:t>
            </w:r>
            <w:r w:rsidRPr="00352B6F">
              <w:rPr>
                <w:lang w:bidi="ru-RU"/>
              </w:rPr>
              <w:br/>
              <w:t>3. Политическое и правовое учение Ш.Монтескье. Теория множественности факторов, определяющих происхождение и сущности государства и законов. Причины, их определяющие. Определение политической свободы. Теория разделения властей и ее историческое значение.</w:t>
            </w:r>
            <w:r w:rsidRPr="00352B6F">
              <w:rPr>
                <w:lang w:bidi="ru-RU"/>
              </w:rPr>
              <w:br/>
              <w:t>4. Политические и правовые взгляды французских просветителей (Д.Дидро, К.Гельвеций, П.Гольбах). Происхождение государства, роль законодательства в развитии и изменении общественно-политического строя, права и политики. Пути государственных преобразований.</w:t>
            </w:r>
            <w:r w:rsidRPr="00352B6F">
              <w:rPr>
                <w:lang w:bidi="ru-RU"/>
              </w:rPr>
              <w:br/>
              <w:t>5. Учение Ж.-Ж.Руссо. Причины и этапы возникновения общественного неравенства. Происхождение и сущность государства. Россо об общественном договоре. Теория народного суверенитета. Руссо о праве. Формы государства и формы правительства.</w:t>
            </w:r>
            <w:r w:rsidRPr="00352B6F">
              <w:rPr>
                <w:lang w:bidi="ru-RU"/>
              </w:rPr>
              <w:br/>
              <w:t>6. Великая французская революция и ее идеология. Конституционалисты, жирондисты, якобинцы и их политические программы. Взгляды Ж.-П. Марата и М. Робеспьера на абсолютистское государство, революцию, на революционное государство и право.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0800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F8AD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1A64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88F2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334300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9418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Идеологическое обоснование борьбы за независимость северо-американских колоний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77AB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Т.Пейн и его теория естественного права. Необходимость и пути борьбы за независимость, взгляды на государство и формы правления.</w:t>
            </w:r>
            <w:r w:rsidRPr="00352B6F">
              <w:rPr>
                <w:lang w:bidi="ru-RU"/>
              </w:rPr>
              <w:br/>
              <w:t>2. Обоснование революции Т. Джефферсоном, воплощение его демократических политических и правовых воззрений в "Декларации независимости" и "Билле о правах".</w:t>
            </w:r>
            <w:r w:rsidRPr="00352B6F">
              <w:rPr>
                <w:lang w:bidi="ru-RU"/>
              </w:rPr>
              <w:br/>
              <w:t>3. Обоснование программы федералистов и идеи централизованного государства А.Гамильтоном. Государственно-правовая концепция Д.Мэдисона Теория разделения властей. Реализация их идей в конституции 1787 г.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ED21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1D9A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CD54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1E94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DA74A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655A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Политико-правовые учения в Италии и Германии в конце ХVII - начале ХIХ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4307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Особенности общественного и политического развития Италии и Германии, основные политические и правовые направления в рассматриваемый период.</w:t>
            </w:r>
            <w:r w:rsidRPr="00352B6F">
              <w:rPr>
                <w:lang w:bidi="ru-RU"/>
              </w:rPr>
              <w:br/>
              <w:t>2. Дж.Вико и его учение о стадиях развития общества и государства. Правовая теория Г.Беккариа.</w:t>
            </w:r>
            <w:r w:rsidRPr="00352B6F">
              <w:rPr>
                <w:lang w:bidi="ru-RU"/>
              </w:rPr>
              <w:br/>
              <w:t>3. Взгляды С.Пуфендорфа на государство и право. Проблема княжеского абсолютизма. Хр.Томазий о соотношении государства, морали и права. Хр.Вольф и теория "полицейского государства".</w:t>
            </w:r>
            <w:r w:rsidRPr="00352B6F">
              <w:rPr>
                <w:lang w:bidi="ru-RU"/>
              </w:rPr>
              <w:br/>
              <w:t>4. Учение И.Канта о праве и государстве. Его философское обоснование. Связь политики и права с этикой. Роль нравственного закона - категорического императива.  Право и свобода, классификация права. Понятие государства. Классификация государств. Проект достижения вечного мира и всемирного сообщества государств.</w:t>
            </w:r>
            <w:r w:rsidRPr="00352B6F">
              <w:rPr>
                <w:lang w:bidi="ru-RU"/>
              </w:rPr>
              <w:br/>
              <w:t>5. Политические и правовые взгляды И.Г.Фихте. Роль права в философии Фихте. Эволюция взглядов на государство и право.</w:t>
            </w:r>
            <w:r w:rsidRPr="00352B6F">
              <w:rPr>
                <w:lang w:bidi="ru-RU"/>
              </w:rPr>
              <w:br/>
              <w:t>6. Историческая школа права. Критика теории естественного права. Объективный характер права. Политическая направленность и научная значимость школы исторического права.</w:t>
            </w:r>
            <w:r w:rsidRPr="00352B6F">
              <w:rPr>
                <w:lang w:bidi="ru-RU"/>
              </w:rPr>
              <w:br/>
              <w:t>7. Учение Гегеля о государстве и праве. Философское обоснование этого учения и его эволюция. Государство, право, мораль и нравственность. Три основные значения права. Гражданское общество и политическое государство, их понятие и соотношение. Особенности концепции разделения властей. Гегельянство и развитие политической и правовой мысли в XIX 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7D44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C4A4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FA73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2702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3861A8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5D8A6D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ПОЛИТИКО-ПРАВОВЫЕ УЧЕНИЯ В XIX – XX ВВ.</w:t>
            </w:r>
          </w:p>
        </w:tc>
      </w:tr>
      <w:tr w:rsidR="005B37A7" w:rsidRPr="005B37A7" w14:paraId="3DF4AC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B416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Основные тенденции общественного и политического развития европейских стран в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D27F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Основные тенденции общественного и политического развития европейских стран в XIX в. Послереволюционная реставрация. Последствия промышленного переворота. Формирование пролетариата. Обострение социальных отношений.</w:t>
            </w:r>
            <w:r w:rsidRPr="00352B6F">
              <w:rPr>
                <w:lang w:bidi="ru-RU"/>
              </w:rPr>
              <w:br/>
              <w:t>2. Становление консерватизма как политической теории, его основные принципы. Взгляды Э.Ж.Берка и Ж. дн  Местра.</w:t>
            </w:r>
            <w:r w:rsidRPr="00352B6F">
              <w:rPr>
                <w:lang w:bidi="ru-RU"/>
              </w:rPr>
              <w:br/>
              <w:t>3. Формирование либерализма. Б.Констан и А.Гумбольдт о политической и личной свободе, о задачах и устройстве государства. Личность и государство. Утилитаризм И.Бентама. Его взгляды на государство и право.</w:t>
            </w:r>
            <w:r w:rsidRPr="00352B6F">
              <w:rPr>
                <w:lang w:bidi="ru-RU"/>
              </w:rPr>
              <w:br/>
              <w:t>4. Развитие социалистических идей. Критика их представителями существующих общественных и государственных институтов. А.Сен-Симон о соотношении политики, экономики, государства и промышленности. Критика существующего строя Ш.Фурье. Его проект будущей организации общества. Р.Оуэн о причинах существующих общественных пороков и путях их устранения. Проекты конституций будущего общества.</w:t>
            </w:r>
            <w:r w:rsidRPr="00352B6F">
              <w:rPr>
                <w:lang w:bidi="ru-RU"/>
              </w:rPr>
              <w:br/>
              <w:t>5. Теория надклассовой монархии Л. Штейка. Соотношение государства и общества. Оценка итогов революции и роли классовых противоречий. Отношение к социалистическим идеям.</w:t>
            </w:r>
            <w:r w:rsidRPr="00352B6F">
              <w:rPr>
                <w:lang w:bidi="ru-RU"/>
              </w:rPr>
              <w:br/>
              <w:t>6. Возникновение позитивизма. Теория общественной солидарности О.Конта. Его учение об этапах развития общества, соотношении материальной и духовной власти. Отношение к субъективным правам. Проект социократии.</w:t>
            </w:r>
            <w:r w:rsidRPr="00352B6F">
              <w:rPr>
                <w:lang w:bidi="ru-RU"/>
              </w:rPr>
              <w:br/>
              <w:t>7. Становление юридического позитивизма. Джон Остин о праве и его нормах, роли государства в правотворчестве и применении права.</w:t>
            </w:r>
            <w:r w:rsidRPr="00352B6F">
              <w:rPr>
                <w:lang w:bidi="ru-RU"/>
              </w:rPr>
              <w:br/>
              <w:t>8. Изменения в общественном и государственном развитии европейских стран и их отражение в политической и правовой идеологии, возникновение и развитие политических партий и массовых организаций. Их влияние на государство.</w:t>
            </w:r>
            <w:r w:rsidRPr="00352B6F">
              <w:rPr>
                <w:lang w:bidi="ru-RU"/>
              </w:rPr>
              <w:br/>
              <w:t>9. Социалистические политические теории. Возникновение и развитие марксистского учения о государстве и праве, его теоретические истоки. К.Маркс и Ф.Энгельс о классовом характере государства и права, их экономической обусловленности, происхождении, сущности, этапах развития и исторических судьбах, обоснование идеи коммунистической революции и государства диктатуры пролетариата.</w:t>
            </w:r>
            <w:r w:rsidRPr="00352B6F">
              <w:rPr>
                <w:lang w:bidi="ru-RU"/>
              </w:rPr>
              <w:br/>
              <w:t>Другие социалистические теории. Взгляды Ф.Лассаля и лассальянцев на право и государство. Путь введения социализма и создания народного государства.</w:t>
            </w:r>
            <w:r w:rsidRPr="00352B6F">
              <w:rPr>
                <w:lang w:bidi="ru-RU"/>
              </w:rPr>
              <w:br/>
              <w:t>Политические идеи анархизма, обоснование программы ликвидации государства П.-Ж. Прудоном.</w:t>
            </w:r>
            <w:r w:rsidRPr="00352B6F">
              <w:rPr>
                <w:lang w:bidi="ru-RU"/>
              </w:rPr>
              <w:br/>
              <w:t>10. Социологические теории государства и права. Органическая теория Герберта Спенсера, теория насилия Людвига Гумпловича и Евгения Дюринга. Социологическая юриспруденция Рудольфа Иеринга.</w:t>
            </w:r>
            <w:r w:rsidRPr="00352B6F">
              <w:rPr>
                <w:lang w:bidi="ru-RU"/>
              </w:rPr>
              <w:br/>
              <w:t>11. Развитие концепций юридического позитивизма (К.Бергбом, А.Эсмен). Право "в общественном смысле", юриспруденция понятий. Ее подход к сущности государства, права и законов.</w:t>
            </w:r>
            <w:r w:rsidRPr="00352B6F">
              <w:rPr>
                <w:lang w:bidi="ru-RU"/>
              </w:rPr>
              <w:br/>
              <w:t>12. Идеи либерального государствоведения. Дуалистическая теория государства Георга Еллинека.</w:t>
            </w:r>
            <w:r w:rsidRPr="00352B6F">
              <w:rPr>
                <w:lang w:bidi="ru-RU"/>
              </w:rPr>
              <w:br/>
              <w:t>13. Неокантианская теория права. Учение Рудольфа Штаммлера об обществе, праве и государстве. Этический социализм.</w:t>
            </w:r>
            <w:r w:rsidRPr="00352B6F">
              <w:rPr>
                <w:lang w:bidi="ru-RU"/>
              </w:rPr>
              <w:br/>
              <w:t>14. Консервативные политические и правовые учения. Аристократическая теория Ф.Ницше. Его взгляды на общество, государство, право, на пути их совершенствования.</w:t>
            </w:r>
            <w:r w:rsidRPr="00352B6F">
              <w:rPr>
                <w:lang w:bidi="ru-RU"/>
              </w:rPr>
              <w:br/>
              <w:t>15. Теории рас, элит. Националистические политические теории.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7744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80CE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6E45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5D077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1EFF8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9570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Политическая и правовая мысль в России в XIX - начале 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FEB5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Социальное и политическое развитие России в предреформенный период. Основные направления общественной и политической мысли. Обострение противоречий о путях и формах развития страны.</w:t>
            </w:r>
            <w:r w:rsidRPr="00352B6F">
              <w:rPr>
                <w:lang w:bidi="ru-RU"/>
              </w:rPr>
              <w:br/>
              <w:t>2. Консервативные политические воззрения Н.Карамзина, защита самодержавия, крепостного права. Обоснование способов противодействия деспотизму.</w:t>
            </w:r>
            <w:r w:rsidRPr="00352B6F">
              <w:rPr>
                <w:lang w:bidi="ru-RU"/>
              </w:rPr>
              <w:br/>
              <w:t>3. Либеральное политическое и правовое учение М.Сперанского. Его проекты государственных преобразований.</w:t>
            </w:r>
            <w:r w:rsidRPr="00352B6F">
              <w:rPr>
                <w:lang w:bidi="ru-RU"/>
              </w:rPr>
              <w:br/>
              <w:t>4. Революционные и демократические идеи декабристов, проект государственно-правовых реформ П.И.Пестеля,  конституционные проекты Н.Муравьева.</w:t>
            </w:r>
            <w:r w:rsidRPr="00352B6F">
              <w:rPr>
                <w:lang w:bidi="ru-RU"/>
              </w:rPr>
              <w:br/>
              <w:t>5. Политическая программа славянофилов и западников. Взгляды на форму правления и крепостное право. Пути и средства укрепления Российского государства.</w:t>
            </w:r>
            <w:r w:rsidRPr="00352B6F">
              <w:rPr>
                <w:lang w:bidi="ru-RU"/>
              </w:rPr>
              <w:br/>
              <w:t>6. Революционно-демократические течения. Политические и правовые идеи русского социализма. А.И.Герцен и Н.Г.Чернышевский. Политическая программа П.Л.Лаврова и П.Н.Ткачева.</w:t>
            </w:r>
            <w:r w:rsidRPr="00352B6F">
              <w:rPr>
                <w:lang w:bidi="ru-RU"/>
              </w:rPr>
              <w:br/>
              <w:t>7. Либеральные учения о государстве и праве. В.Н.Чичерин о сущности права и государства и совершенствовании их в России. Вл.Соловьев о государстве и праве, их связи с религией. Религиозно-политическая концепция С.Булгакова. Юридический и социологический позитивизм (С.А.Муромцев, М.М.Ковалевский). Их взгляды на происхождение, сущности и назначение государства и права.</w:t>
            </w:r>
            <w:r w:rsidRPr="00352B6F">
              <w:rPr>
                <w:lang w:bidi="ru-RU"/>
              </w:rPr>
              <w:br/>
              <w:t>Разработка теории естественного права П.И.Новгородцевым и Евг. Трубецким. Теория правового государства (Б.А.Кистяковский).</w:t>
            </w:r>
            <w:r w:rsidRPr="00352B6F">
              <w:rPr>
                <w:lang w:bidi="ru-RU"/>
              </w:rPr>
              <w:br/>
              <w:t>Н.А.Бердяев о сущности и назначении государства и права, отношение Н.Бердяева к революции.</w:t>
            </w:r>
            <w:r w:rsidRPr="00352B6F">
              <w:rPr>
                <w:lang w:bidi="ru-RU"/>
              </w:rPr>
              <w:br/>
              <w:t>Эволюция политических взглядов П.Б.Струве.</w:t>
            </w:r>
            <w:r w:rsidRPr="00352B6F">
              <w:rPr>
                <w:lang w:bidi="ru-RU"/>
              </w:rPr>
              <w:br/>
              <w:t>8. Русский политический консерватизм (К.Победоносцев и К.Леонтьев).</w:t>
            </w:r>
            <w:r w:rsidRPr="00352B6F">
              <w:rPr>
                <w:lang w:bidi="ru-RU"/>
              </w:rPr>
              <w:br/>
              <w:t>9. Психологическая теория права (Л.И.Петражицкий).</w:t>
            </w:r>
            <w:r w:rsidRPr="00352B6F">
              <w:rPr>
                <w:lang w:bidi="ru-RU"/>
              </w:rPr>
              <w:br/>
              <w:t>10. Политические и правовые идеи русского анархизма (М.А.Бакунин и П.А.Кропоткин)</w:t>
            </w:r>
            <w:r w:rsidRPr="00352B6F">
              <w:rPr>
                <w:lang w:bidi="ru-RU"/>
              </w:rPr>
              <w:br/>
              <w:t>11. Политические и правовые идеи русской эмиграции (И.Ильин, Л.Карсавин, Г.Фетодов.)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8A14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3CF7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EBF1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94EA5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E0084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179D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Политико-правовые учения в XX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057E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Переход к эпохе империализма. Обострение классовых и национальных противоречий. Первая мировая война, ее политические и духовные последствия.</w:t>
            </w:r>
            <w:r w:rsidRPr="00352B6F">
              <w:rPr>
                <w:lang w:bidi="ru-RU"/>
              </w:rPr>
              <w:br/>
              <w:t>2. Политические и правовые теории солидаризма. Учение Л.Дюги о солидарности, функциях права и государства. Идея синдикалистского государства. Институционализм М.Ориу.</w:t>
            </w:r>
            <w:r w:rsidRPr="00352B6F">
              <w:rPr>
                <w:lang w:bidi="ru-RU"/>
              </w:rPr>
              <w:br/>
              <w:t>3. Социологическое направление в теории права. Идея свободного права (Е.Эрлих). Социологическая юриспруденция Р.Паунда. Реалистическая теория права (К.Ллевелин, Д.Фрэнк).</w:t>
            </w:r>
            <w:r w:rsidRPr="00352B6F">
              <w:rPr>
                <w:lang w:bidi="ru-RU"/>
              </w:rPr>
              <w:br/>
              <w:t>4. Развитие реформистского направления политической идеологии. Проблемы государства и права в произведениях Э.Бернштейна. Политическая теория К.Каутского. Идеи парламентаризма, политического плюрализма, социального законодательства.</w:t>
            </w:r>
            <w:r w:rsidRPr="00352B6F">
              <w:rPr>
                <w:lang w:bidi="ru-RU"/>
              </w:rPr>
              <w:br/>
              <w:t>5. Материалистическая концепция государства и права. Г.В. Плеханов, теория социалистической революции В.И.Ленина. Его учение о диктатуре пролетариата, о соотношении диктатуры и демократии, о роли государства и права в строительстве социализма, об их отмирании.</w:t>
            </w:r>
            <w:r w:rsidRPr="00352B6F">
              <w:rPr>
                <w:lang w:bidi="ru-RU"/>
              </w:rPr>
              <w:br/>
              <w:t>6. Нормативистская теория права. Чистая теория права Ганса Кельзена. Критика государственного суверенитета.</w:t>
            </w:r>
            <w:r w:rsidRPr="00352B6F">
              <w:rPr>
                <w:lang w:bidi="ru-RU"/>
              </w:rPr>
              <w:br/>
              <w:t>7. Националистические, расистские и фашистские теории государства и права.</w:t>
            </w:r>
            <w:r w:rsidRPr="00352B6F">
              <w:rPr>
                <w:lang w:bidi="ru-RU"/>
              </w:rPr>
              <w:br/>
              <w:t>8. Неолиберализм. Теории государства всеобщего благоденствия, плюралистической демократии и социального государства. Теория конвергенции. Неоконсерватизм. Элитарные и технократические концепции государства.</w:t>
            </w:r>
            <w:r w:rsidRPr="00352B6F">
              <w:rPr>
                <w:lang w:bidi="ru-RU"/>
              </w:rPr>
              <w:br/>
              <w:t>9. Развитие социалистических политических концепций. Политические теории радикализма. Идеи "новых левых". Анархизм и анархо-синдикализм.</w:t>
            </w:r>
            <w:r w:rsidRPr="00352B6F">
              <w:rPr>
                <w:lang w:bidi="ru-RU"/>
              </w:rPr>
              <w:br/>
              <w:t>10. Политические и правовые идеи национально-освободительных  движений.</w:t>
            </w:r>
            <w:r w:rsidRPr="00352B6F">
              <w:rPr>
                <w:lang w:bidi="ru-RU"/>
              </w:rPr>
              <w:br/>
              <w:t>11. Развитие учения о правовом государстве.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C83E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1D2B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1EFF4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3407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678350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67835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E541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>Мачин</w:t>
            </w:r>
            <w:proofErr w:type="spellEnd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>, И. Ф.  История политических и правовых учений</w:t>
            </w:r>
            <w:proofErr w:type="gramStart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Ф. </w:t>
            </w:r>
            <w:proofErr w:type="spellStart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>Мачин</w:t>
            </w:r>
            <w:proofErr w:type="spellEnd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 xml:space="preserve">. — 4-е изд., </w:t>
            </w:r>
            <w:proofErr w:type="spellStart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>, 2024. — 218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C7BE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https://urait.ru/bcode/535394</w:t>
              </w:r>
            </w:hyperlink>
          </w:p>
        </w:tc>
      </w:tr>
      <w:tr w:rsidR="00262CF0" w:rsidRPr="007E6725" w14:paraId="1805402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ECB95B" w14:textId="77777777" w:rsidR="00262CF0" w:rsidRPr="00BE541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>Земцов</w:t>
            </w:r>
            <w:proofErr w:type="spellEnd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>, Б. Н.  История политических и правовых учений</w:t>
            </w:r>
            <w:proofErr w:type="gramStart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Б. Н. </w:t>
            </w:r>
            <w:proofErr w:type="spellStart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>Земцов</w:t>
            </w:r>
            <w:proofErr w:type="spellEnd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>, 2024. — 487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8F999F" w14:textId="77777777" w:rsidR="00262CF0" w:rsidRPr="007E6725" w:rsidRDefault="003C7BE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https://urait.ru/bcode/535962</w:t>
              </w:r>
            </w:hyperlink>
          </w:p>
        </w:tc>
      </w:tr>
      <w:tr w:rsidR="00262CF0" w:rsidRPr="007E6725" w14:paraId="1A6781E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7A03E3" w14:textId="77777777" w:rsidR="00262CF0" w:rsidRPr="00BE541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>Мухаев</w:t>
            </w:r>
            <w:proofErr w:type="spellEnd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>, Р. Т.  История политических и правовых учений</w:t>
            </w:r>
            <w:proofErr w:type="gramStart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Р. Т. </w:t>
            </w:r>
            <w:proofErr w:type="spellStart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>Мухаев</w:t>
            </w:r>
            <w:proofErr w:type="spellEnd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>, 2024. — 635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F3E366" w14:textId="77777777" w:rsidR="00262CF0" w:rsidRPr="007E6725" w:rsidRDefault="003C7BE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https://urait.ru/bcode/535953</w:t>
              </w:r>
            </w:hyperlink>
          </w:p>
        </w:tc>
      </w:tr>
      <w:tr w:rsidR="00262CF0" w:rsidRPr="007E6725" w14:paraId="3EC8E43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EFE140" w14:textId="77777777" w:rsidR="00262CF0" w:rsidRPr="00BE541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>Мухаев</w:t>
            </w:r>
            <w:proofErr w:type="spellEnd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>, Р. Т.  История политических и правовых учений Древнего мира и Средних веков</w:t>
            </w:r>
            <w:proofErr w:type="gramStart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Р. Т. </w:t>
            </w:r>
            <w:proofErr w:type="spellStart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>Мухаев</w:t>
            </w:r>
            <w:proofErr w:type="spellEnd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>, 2024. — 182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A115AB" w14:textId="77777777" w:rsidR="00262CF0" w:rsidRPr="007E6725" w:rsidRDefault="003C7BE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https://urait.ru/bcode/534698</w:t>
              </w:r>
            </w:hyperlink>
          </w:p>
        </w:tc>
      </w:tr>
      <w:tr w:rsidR="00262CF0" w:rsidRPr="007E6725" w14:paraId="04BBBA6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E6DF94" w14:textId="77777777" w:rsidR="00262CF0" w:rsidRPr="00BE541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>Мухаев</w:t>
            </w:r>
            <w:proofErr w:type="spellEnd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>, Р. Т.  История политических и правовых учений Нового и Новейшего времени</w:t>
            </w:r>
            <w:proofErr w:type="gramStart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Р. Т. </w:t>
            </w:r>
            <w:proofErr w:type="spellStart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>Мухаев</w:t>
            </w:r>
            <w:proofErr w:type="spellEnd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>, 2024. — 394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1C036A" w14:textId="77777777" w:rsidR="00262CF0" w:rsidRPr="007E6725" w:rsidRDefault="003C7BE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https://urait.ru/bcode/534699</w:t>
              </w:r>
            </w:hyperlink>
          </w:p>
        </w:tc>
      </w:tr>
      <w:tr w:rsidR="00262CF0" w:rsidRPr="007E6725" w14:paraId="3F0C90D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EA9A12" w14:textId="77777777" w:rsidR="00262CF0" w:rsidRPr="00BE541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E5419">
              <w:rPr>
                <w:rFonts w:ascii="Times New Roman" w:hAnsi="Times New Roman" w:cs="Times New Roman"/>
                <w:sz w:val="24"/>
                <w:szCs w:val="24"/>
              </w:rPr>
              <w:t>История политических и правовых учений</w:t>
            </w:r>
            <w:proofErr w:type="gramStart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И. Власов, Г. Б. Власова, С. В. Денисенко, В. К. </w:t>
            </w:r>
            <w:proofErr w:type="spellStart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>Цечоев</w:t>
            </w:r>
            <w:proofErr w:type="spellEnd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E5419">
              <w:rPr>
                <w:rFonts w:ascii="Times New Roman" w:hAnsi="Times New Roman" w:cs="Times New Roman"/>
                <w:sz w:val="24"/>
                <w:szCs w:val="24"/>
              </w:rPr>
              <w:t>, 2024. — 299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25752A" w14:textId="77777777" w:rsidR="00262CF0" w:rsidRPr="007E6725" w:rsidRDefault="003C7BE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https://urait.ru/bcode/535795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67835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0ECF28E" w14:textId="77777777" w:rsidTr="007B550D">
        <w:tc>
          <w:tcPr>
            <w:tcW w:w="9345" w:type="dxa"/>
          </w:tcPr>
          <w:p w14:paraId="601C837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DAD0B4F" w14:textId="77777777" w:rsidTr="007B550D">
        <w:tc>
          <w:tcPr>
            <w:tcW w:w="9345" w:type="dxa"/>
          </w:tcPr>
          <w:p w14:paraId="5D22088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6FB64F9" w14:textId="77777777" w:rsidTr="007B550D">
        <w:tc>
          <w:tcPr>
            <w:tcW w:w="9345" w:type="dxa"/>
          </w:tcPr>
          <w:p w14:paraId="7297DCB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C561737" w14:textId="77777777" w:rsidTr="007B550D">
        <w:tc>
          <w:tcPr>
            <w:tcW w:w="9345" w:type="dxa"/>
          </w:tcPr>
          <w:p w14:paraId="355D6E1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67835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C7BE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67835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E541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E541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E54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E541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E54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E541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E541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5419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E541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E5419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BE5419">
              <w:rPr>
                <w:sz w:val="22"/>
                <w:szCs w:val="22"/>
                <w:lang w:val="en-US"/>
              </w:rPr>
              <w:t>HP</w:t>
            </w:r>
            <w:r w:rsidRPr="00BE5419">
              <w:rPr>
                <w:sz w:val="22"/>
                <w:szCs w:val="22"/>
              </w:rPr>
              <w:t xml:space="preserve"> 250 </w:t>
            </w:r>
            <w:r w:rsidRPr="00BE5419">
              <w:rPr>
                <w:sz w:val="22"/>
                <w:szCs w:val="22"/>
                <w:lang w:val="en-US"/>
              </w:rPr>
              <w:t>G</w:t>
            </w:r>
            <w:r w:rsidRPr="00BE5419">
              <w:rPr>
                <w:sz w:val="22"/>
                <w:szCs w:val="22"/>
              </w:rPr>
              <w:t>6 1</w:t>
            </w:r>
            <w:r w:rsidRPr="00BE5419">
              <w:rPr>
                <w:sz w:val="22"/>
                <w:szCs w:val="22"/>
                <w:lang w:val="en-US"/>
              </w:rPr>
              <w:t>WY</w:t>
            </w:r>
            <w:r w:rsidRPr="00BE5419">
              <w:rPr>
                <w:sz w:val="22"/>
                <w:szCs w:val="22"/>
              </w:rPr>
              <w:t>58</w:t>
            </w:r>
            <w:r w:rsidRPr="00BE5419">
              <w:rPr>
                <w:sz w:val="22"/>
                <w:szCs w:val="22"/>
                <w:lang w:val="en-US"/>
              </w:rPr>
              <w:t>EA</w:t>
            </w:r>
            <w:r w:rsidRPr="00BE5419">
              <w:rPr>
                <w:sz w:val="22"/>
                <w:szCs w:val="22"/>
              </w:rPr>
              <w:t xml:space="preserve">, Мультимедийный проектор </w:t>
            </w:r>
            <w:r w:rsidRPr="00BE5419">
              <w:rPr>
                <w:sz w:val="22"/>
                <w:szCs w:val="22"/>
                <w:lang w:val="en-US"/>
              </w:rPr>
              <w:t>LG</w:t>
            </w:r>
            <w:r w:rsidRPr="00BE5419">
              <w:rPr>
                <w:sz w:val="22"/>
                <w:szCs w:val="22"/>
              </w:rPr>
              <w:t xml:space="preserve"> </w:t>
            </w:r>
            <w:r w:rsidRPr="00BE5419">
              <w:rPr>
                <w:sz w:val="22"/>
                <w:szCs w:val="22"/>
                <w:lang w:val="en-US"/>
              </w:rPr>
              <w:t>PF</w:t>
            </w:r>
            <w:r w:rsidRPr="00BE5419">
              <w:rPr>
                <w:sz w:val="22"/>
                <w:szCs w:val="22"/>
              </w:rPr>
              <w:t>1500</w:t>
            </w:r>
            <w:r w:rsidRPr="00BE5419">
              <w:rPr>
                <w:sz w:val="22"/>
                <w:szCs w:val="22"/>
                <w:lang w:val="en-US"/>
              </w:rPr>
              <w:t>G</w:t>
            </w:r>
            <w:r w:rsidRPr="00BE541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E541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5419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BE541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E5419" w14:paraId="4743470B" w14:textId="77777777" w:rsidTr="008416EB">
        <w:tc>
          <w:tcPr>
            <w:tcW w:w="7797" w:type="dxa"/>
            <w:shd w:val="clear" w:color="auto" w:fill="auto"/>
          </w:tcPr>
          <w:p w14:paraId="6DC57A29" w14:textId="77777777" w:rsidR="002C735C" w:rsidRPr="00BE541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5419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E541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E5419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BE5419">
              <w:rPr>
                <w:sz w:val="22"/>
                <w:szCs w:val="22"/>
                <w:lang w:val="en-US"/>
              </w:rPr>
              <w:t>HP</w:t>
            </w:r>
            <w:r w:rsidRPr="00BE5419">
              <w:rPr>
                <w:sz w:val="22"/>
                <w:szCs w:val="22"/>
              </w:rPr>
              <w:t xml:space="preserve"> 250 </w:t>
            </w:r>
            <w:r w:rsidRPr="00BE5419">
              <w:rPr>
                <w:sz w:val="22"/>
                <w:szCs w:val="22"/>
                <w:lang w:val="en-US"/>
              </w:rPr>
              <w:t>G</w:t>
            </w:r>
            <w:r w:rsidRPr="00BE5419">
              <w:rPr>
                <w:sz w:val="22"/>
                <w:szCs w:val="22"/>
              </w:rPr>
              <w:t>6 1</w:t>
            </w:r>
            <w:r w:rsidRPr="00BE5419">
              <w:rPr>
                <w:sz w:val="22"/>
                <w:szCs w:val="22"/>
                <w:lang w:val="en-US"/>
              </w:rPr>
              <w:t>WY</w:t>
            </w:r>
            <w:r w:rsidRPr="00BE5419">
              <w:rPr>
                <w:sz w:val="22"/>
                <w:szCs w:val="22"/>
              </w:rPr>
              <w:t>58</w:t>
            </w:r>
            <w:r w:rsidRPr="00BE5419">
              <w:rPr>
                <w:sz w:val="22"/>
                <w:szCs w:val="22"/>
                <w:lang w:val="en-US"/>
              </w:rPr>
              <w:t>EA</w:t>
            </w:r>
            <w:r w:rsidRPr="00BE5419">
              <w:rPr>
                <w:sz w:val="22"/>
                <w:szCs w:val="22"/>
              </w:rPr>
              <w:t xml:space="preserve">, Мультимедийный проектор </w:t>
            </w:r>
            <w:r w:rsidRPr="00BE5419">
              <w:rPr>
                <w:sz w:val="22"/>
                <w:szCs w:val="22"/>
                <w:lang w:val="en-US"/>
              </w:rPr>
              <w:t>LG</w:t>
            </w:r>
            <w:r w:rsidRPr="00BE5419">
              <w:rPr>
                <w:sz w:val="22"/>
                <w:szCs w:val="22"/>
              </w:rPr>
              <w:t xml:space="preserve"> </w:t>
            </w:r>
            <w:r w:rsidRPr="00BE5419">
              <w:rPr>
                <w:sz w:val="22"/>
                <w:szCs w:val="22"/>
                <w:lang w:val="en-US"/>
              </w:rPr>
              <w:t>PF</w:t>
            </w:r>
            <w:r w:rsidRPr="00BE5419">
              <w:rPr>
                <w:sz w:val="22"/>
                <w:szCs w:val="22"/>
              </w:rPr>
              <w:t>1500</w:t>
            </w:r>
            <w:r w:rsidRPr="00BE5419">
              <w:rPr>
                <w:sz w:val="22"/>
                <w:szCs w:val="22"/>
                <w:lang w:val="en-US"/>
              </w:rPr>
              <w:t>G</w:t>
            </w:r>
            <w:r w:rsidRPr="00BE541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EC6749" w14:textId="77777777" w:rsidR="002C735C" w:rsidRPr="00BE541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5419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BE541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E5419" w14:paraId="115B1654" w14:textId="77777777" w:rsidTr="008416EB">
        <w:tc>
          <w:tcPr>
            <w:tcW w:w="7797" w:type="dxa"/>
            <w:shd w:val="clear" w:color="auto" w:fill="auto"/>
          </w:tcPr>
          <w:p w14:paraId="7B093D92" w14:textId="77777777" w:rsidR="002C735C" w:rsidRPr="00BE541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5419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E541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E5419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Компьютер </w:t>
            </w:r>
            <w:r w:rsidRPr="00BE5419">
              <w:rPr>
                <w:sz w:val="22"/>
                <w:szCs w:val="22"/>
                <w:lang w:val="en-US"/>
              </w:rPr>
              <w:t>Intel</w:t>
            </w:r>
            <w:r w:rsidRPr="00BE5419">
              <w:rPr>
                <w:sz w:val="22"/>
                <w:szCs w:val="22"/>
              </w:rPr>
              <w:t xml:space="preserve"> </w:t>
            </w:r>
            <w:r w:rsidRPr="00BE5419">
              <w:rPr>
                <w:sz w:val="22"/>
                <w:szCs w:val="22"/>
                <w:lang w:val="en-US"/>
              </w:rPr>
              <w:t>Core</w:t>
            </w:r>
            <w:r w:rsidRPr="00BE5419">
              <w:rPr>
                <w:sz w:val="22"/>
                <w:szCs w:val="22"/>
              </w:rPr>
              <w:t xml:space="preserve"> </w:t>
            </w:r>
            <w:proofErr w:type="spellStart"/>
            <w:r w:rsidRPr="00BE541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E5419">
              <w:rPr>
                <w:sz w:val="22"/>
                <w:szCs w:val="22"/>
              </w:rPr>
              <w:t>3- 2100 3.1</w:t>
            </w:r>
            <w:proofErr w:type="spellStart"/>
            <w:r w:rsidRPr="00BE541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BE5419">
              <w:rPr>
                <w:sz w:val="22"/>
                <w:szCs w:val="22"/>
              </w:rPr>
              <w:t>/2</w:t>
            </w:r>
            <w:r w:rsidRPr="00BE5419">
              <w:rPr>
                <w:sz w:val="22"/>
                <w:szCs w:val="22"/>
                <w:lang w:val="en-US"/>
              </w:rPr>
              <w:t>Gb</w:t>
            </w:r>
            <w:r w:rsidRPr="00BE5419">
              <w:rPr>
                <w:sz w:val="22"/>
                <w:szCs w:val="22"/>
              </w:rPr>
              <w:t>/500</w:t>
            </w:r>
            <w:r w:rsidRPr="00BE5419">
              <w:rPr>
                <w:sz w:val="22"/>
                <w:szCs w:val="22"/>
                <w:lang w:val="en-US"/>
              </w:rPr>
              <w:t>Gb</w:t>
            </w:r>
            <w:r w:rsidRPr="00BE5419">
              <w:rPr>
                <w:sz w:val="22"/>
                <w:szCs w:val="22"/>
              </w:rPr>
              <w:t xml:space="preserve">/ </w:t>
            </w:r>
            <w:r w:rsidRPr="00BE5419">
              <w:rPr>
                <w:sz w:val="22"/>
                <w:szCs w:val="22"/>
                <w:lang w:val="en-US"/>
              </w:rPr>
              <w:t>Acer</w:t>
            </w:r>
            <w:r w:rsidRPr="00BE5419">
              <w:rPr>
                <w:sz w:val="22"/>
                <w:szCs w:val="22"/>
              </w:rPr>
              <w:t xml:space="preserve"> </w:t>
            </w:r>
            <w:r w:rsidRPr="00BE5419">
              <w:rPr>
                <w:sz w:val="22"/>
                <w:szCs w:val="22"/>
                <w:lang w:val="en-US"/>
              </w:rPr>
              <w:t>V</w:t>
            </w:r>
            <w:r w:rsidRPr="00BE5419">
              <w:rPr>
                <w:sz w:val="22"/>
                <w:szCs w:val="22"/>
              </w:rPr>
              <w:t xml:space="preserve">193  - 1 шт., Проектор цифровой </w:t>
            </w:r>
            <w:r w:rsidRPr="00BE5419">
              <w:rPr>
                <w:sz w:val="22"/>
                <w:szCs w:val="22"/>
                <w:lang w:val="en-US"/>
              </w:rPr>
              <w:t>Acer</w:t>
            </w:r>
            <w:r w:rsidRPr="00BE5419">
              <w:rPr>
                <w:sz w:val="22"/>
                <w:szCs w:val="22"/>
              </w:rPr>
              <w:t xml:space="preserve"> </w:t>
            </w:r>
            <w:r w:rsidRPr="00BE5419">
              <w:rPr>
                <w:sz w:val="22"/>
                <w:szCs w:val="22"/>
                <w:lang w:val="en-US"/>
              </w:rPr>
              <w:t>X</w:t>
            </w:r>
            <w:r w:rsidRPr="00BE5419">
              <w:rPr>
                <w:sz w:val="22"/>
                <w:szCs w:val="22"/>
              </w:rPr>
              <w:t xml:space="preserve">1240 - 1 шт., Экран  с электроприводом </w:t>
            </w:r>
            <w:r w:rsidRPr="00BE5419">
              <w:rPr>
                <w:sz w:val="22"/>
                <w:szCs w:val="22"/>
                <w:lang w:val="en-US"/>
              </w:rPr>
              <w:t>Draper</w:t>
            </w:r>
            <w:r w:rsidRPr="00BE5419">
              <w:rPr>
                <w:sz w:val="22"/>
                <w:szCs w:val="22"/>
              </w:rPr>
              <w:t xml:space="preserve"> </w:t>
            </w:r>
            <w:r w:rsidRPr="00BE5419">
              <w:rPr>
                <w:sz w:val="22"/>
                <w:szCs w:val="22"/>
                <w:lang w:val="en-US"/>
              </w:rPr>
              <w:t>Baronet</w:t>
            </w:r>
            <w:r w:rsidRPr="00BE5419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BE5419">
              <w:rPr>
                <w:sz w:val="22"/>
                <w:szCs w:val="22"/>
                <w:lang w:val="en-US"/>
              </w:rPr>
              <w:t>Hi</w:t>
            </w:r>
            <w:r w:rsidRPr="00BE5419">
              <w:rPr>
                <w:sz w:val="22"/>
                <w:szCs w:val="22"/>
              </w:rPr>
              <w:t>-</w:t>
            </w:r>
            <w:r w:rsidRPr="00BE5419">
              <w:rPr>
                <w:sz w:val="22"/>
                <w:szCs w:val="22"/>
                <w:lang w:val="en-US"/>
              </w:rPr>
              <w:t>Fi</w:t>
            </w:r>
            <w:r w:rsidRPr="00BE5419">
              <w:rPr>
                <w:sz w:val="22"/>
                <w:szCs w:val="22"/>
              </w:rPr>
              <w:t xml:space="preserve"> </w:t>
            </w:r>
            <w:r w:rsidRPr="00BE5419">
              <w:rPr>
                <w:sz w:val="22"/>
                <w:szCs w:val="22"/>
                <w:lang w:val="en-US"/>
              </w:rPr>
              <w:t>PRO</w:t>
            </w:r>
            <w:r w:rsidRPr="00BE5419">
              <w:rPr>
                <w:sz w:val="22"/>
                <w:szCs w:val="22"/>
              </w:rPr>
              <w:t xml:space="preserve"> </w:t>
            </w:r>
            <w:r w:rsidRPr="00BE5419">
              <w:rPr>
                <w:sz w:val="22"/>
                <w:szCs w:val="22"/>
                <w:lang w:val="en-US"/>
              </w:rPr>
              <w:t>MASK</w:t>
            </w:r>
            <w:r w:rsidRPr="00BE5419">
              <w:rPr>
                <w:sz w:val="22"/>
                <w:szCs w:val="22"/>
              </w:rPr>
              <w:t>6</w:t>
            </w:r>
            <w:r w:rsidRPr="00BE5419">
              <w:rPr>
                <w:sz w:val="22"/>
                <w:szCs w:val="22"/>
                <w:lang w:val="en-US"/>
              </w:rPr>
              <w:t>T</w:t>
            </w:r>
            <w:r w:rsidRPr="00BE5419">
              <w:rPr>
                <w:sz w:val="22"/>
                <w:szCs w:val="22"/>
              </w:rPr>
              <w:t>-</w:t>
            </w:r>
            <w:r w:rsidRPr="00BE5419">
              <w:rPr>
                <w:sz w:val="22"/>
                <w:szCs w:val="22"/>
                <w:lang w:val="en-US"/>
              </w:rPr>
              <w:t>W</w:t>
            </w:r>
            <w:r w:rsidRPr="00BE5419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BE5419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BE5419">
              <w:rPr>
                <w:sz w:val="22"/>
                <w:szCs w:val="22"/>
              </w:rPr>
              <w:t xml:space="preserve">  </w:t>
            </w:r>
            <w:r w:rsidRPr="00BE5419">
              <w:rPr>
                <w:sz w:val="22"/>
                <w:szCs w:val="22"/>
                <w:lang w:val="en-US"/>
              </w:rPr>
              <w:t>TA</w:t>
            </w:r>
            <w:r w:rsidRPr="00BE5419">
              <w:rPr>
                <w:sz w:val="22"/>
                <w:szCs w:val="22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8BFC4E" w14:textId="77777777" w:rsidR="002C735C" w:rsidRPr="00BE541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5419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BE541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678351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67835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67835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67835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737F0477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1.</w:t>
      </w:r>
      <w:r w:rsidRPr="00BE5419">
        <w:rPr>
          <w:sz w:val="23"/>
          <w:szCs w:val="23"/>
        </w:rPr>
        <w:tab/>
        <w:t>Предмет и метод истории политических и правовых учении как самостоятельной юридической дисциплины.</w:t>
      </w:r>
    </w:p>
    <w:p w14:paraId="6ADB4649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2.</w:t>
      </w:r>
      <w:r w:rsidRPr="00BE5419">
        <w:rPr>
          <w:sz w:val="23"/>
          <w:szCs w:val="23"/>
        </w:rPr>
        <w:tab/>
        <w:t>Становление и развитие политико-правовой идеологии.</w:t>
      </w:r>
    </w:p>
    <w:p w14:paraId="79243E80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3.</w:t>
      </w:r>
      <w:r w:rsidRPr="00BE5419">
        <w:rPr>
          <w:sz w:val="23"/>
          <w:szCs w:val="23"/>
        </w:rPr>
        <w:tab/>
        <w:t>Специфика политического знания в странах Древнего Востока.</w:t>
      </w:r>
    </w:p>
    <w:p w14:paraId="7E7EA88F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4.</w:t>
      </w:r>
      <w:r w:rsidRPr="00BE5419">
        <w:rPr>
          <w:sz w:val="23"/>
          <w:szCs w:val="23"/>
        </w:rPr>
        <w:tab/>
        <w:t>Политико-правовые идеи Древней Индии.</w:t>
      </w:r>
    </w:p>
    <w:p w14:paraId="5C158416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5.</w:t>
      </w:r>
      <w:r w:rsidRPr="00BE5419">
        <w:rPr>
          <w:sz w:val="23"/>
          <w:szCs w:val="23"/>
        </w:rPr>
        <w:tab/>
        <w:t xml:space="preserve">Основные политико-правовые доктрины Древнего Китая (даосизм, конфуцианство, </w:t>
      </w:r>
      <w:proofErr w:type="spellStart"/>
      <w:r w:rsidRPr="00BE5419">
        <w:rPr>
          <w:sz w:val="23"/>
          <w:szCs w:val="23"/>
        </w:rPr>
        <w:t>легизм</w:t>
      </w:r>
      <w:proofErr w:type="spellEnd"/>
      <w:r w:rsidRPr="00BE5419">
        <w:rPr>
          <w:sz w:val="23"/>
          <w:szCs w:val="23"/>
        </w:rPr>
        <w:t xml:space="preserve">, </w:t>
      </w:r>
      <w:proofErr w:type="spellStart"/>
      <w:r w:rsidRPr="00BE5419">
        <w:rPr>
          <w:sz w:val="23"/>
          <w:szCs w:val="23"/>
        </w:rPr>
        <w:t>моизм</w:t>
      </w:r>
      <w:proofErr w:type="spellEnd"/>
      <w:r w:rsidRPr="00BE5419">
        <w:rPr>
          <w:sz w:val="23"/>
          <w:szCs w:val="23"/>
        </w:rPr>
        <w:t>).</w:t>
      </w:r>
    </w:p>
    <w:p w14:paraId="40792FDC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6.</w:t>
      </w:r>
      <w:r w:rsidRPr="00BE5419">
        <w:rPr>
          <w:sz w:val="23"/>
          <w:szCs w:val="23"/>
        </w:rPr>
        <w:tab/>
        <w:t>Мифологическое мышление и политико-правовые идеи Древней Греции (Гомер, софисты, Сократ).</w:t>
      </w:r>
    </w:p>
    <w:p w14:paraId="042DEC08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7.</w:t>
      </w:r>
      <w:r w:rsidRPr="00BE5419">
        <w:rPr>
          <w:sz w:val="23"/>
          <w:szCs w:val="23"/>
        </w:rPr>
        <w:tab/>
        <w:t>Учение Платона о государстве и праве. Платоновская утопия и специфика организации власти в идеальном государстве Платона.</w:t>
      </w:r>
    </w:p>
    <w:p w14:paraId="70C4B1F7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8.</w:t>
      </w:r>
      <w:r w:rsidRPr="00BE5419">
        <w:rPr>
          <w:sz w:val="23"/>
          <w:szCs w:val="23"/>
        </w:rPr>
        <w:tab/>
        <w:t>Политическая этика Аристотеля.</w:t>
      </w:r>
    </w:p>
    <w:p w14:paraId="44EC4060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9.</w:t>
      </w:r>
      <w:r w:rsidRPr="00BE5419">
        <w:rPr>
          <w:sz w:val="23"/>
          <w:szCs w:val="23"/>
        </w:rPr>
        <w:tab/>
        <w:t>Учение Аристотеля о смешанном правлении и специфика его форм правления.</w:t>
      </w:r>
    </w:p>
    <w:p w14:paraId="366E6F3A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10.</w:t>
      </w:r>
      <w:r w:rsidRPr="00BE5419">
        <w:rPr>
          <w:sz w:val="23"/>
          <w:szCs w:val="23"/>
        </w:rPr>
        <w:tab/>
        <w:t xml:space="preserve"> Полисная идеология Древнего Рима и республиканские идеи, их историческая судьба.</w:t>
      </w:r>
    </w:p>
    <w:p w14:paraId="45ADE16E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11.</w:t>
      </w:r>
      <w:r w:rsidRPr="00BE5419">
        <w:rPr>
          <w:sz w:val="23"/>
          <w:szCs w:val="23"/>
        </w:rPr>
        <w:tab/>
        <w:t xml:space="preserve"> Учение римских юристов о праве и законе. Становление юридического мышления.</w:t>
      </w:r>
    </w:p>
    <w:p w14:paraId="3AAE1F3D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12.</w:t>
      </w:r>
      <w:r w:rsidRPr="00BE5419">
        <w:rPr>
          <w:sz w:val="23"/>
          <w:szCs w:val="23"/>
        </w:rPr>
        <w:tab/>
        <w:t xml:space="preserve">Учение </w:t>
      </w:r>
      <w:proofErr w:type="spellStart"/>
      <w:r w:rsidRPr="00BE5419">
        <w:rPr>
          <w:sz w:val="23"/>
          <w:szCs w:val="23"/>
        </w:rPr>
        <w:t>Полибия</w:t>
      </w:r>
      <w:proofErr w:type="spellEnd"/>
      <w:r w:rsidRPr="00BE5419">
        <w:rPr>
          <w:sz w:val="23"/>
          <w:szCs w:val="23"/>
        </w:rPr>
        <w:t xml:space="preserve"> о государстве и праве.</w:t>
      </w:r>
    </w:p>
    <w:p w14:paraId="44F13EAD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13.</w:t>
      </w:r>
      <w:r w:rsidRPr="00BE5419">
        <w:rPr>
          <w:sz w:val="23"/>
          <w:szCs w:val="23"/>
        </w:rPr>
        <w:tab/>
        <w:t xml:space="preserve">Учение Цицерона о государстве и праве.                                        </w:t>
      </w:r>
    </w:p>
    <w:p w14:paraId="75FE52AE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14.</w:t>
      </w:r>
      <w:r w:rsidRPr="00BE5419">
        <w:rPr>
          <w:sz w:val="23"/>
          <w:szCs w:val="23"/>
        </w:rPr>
        <w:tab/>
        <w:t>Проблемы государства и права в средневековой теоцентрической (христианской) доктрине (Августин Блаженный).</w:t>
      </w:r>
    </w:p>
    <w:p w14:paraId="38B6C344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15.</w:t>
      </w:r>
      <w:r w:rsidRPr="00BE5419">
        <w:rPr>
          <w:sz w:val="23"/>
          <w:szCs w:val="23"/>
        </w:rPr>
        <w:tab/>
        <w:t xml:space="preserve"> Политико-правовые идеи западного христианства и учение Фомы Аквинского о праве и мировой монархии.</w:t>
      </w:r>
    </w:p>
    <w:p w14:paraId="566DCA77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16.</w:t>
      </w:r>
      <w:r w:rsidRPr="00BE5419">
        <w:rPr>
          <w:sz w:val="23"/>
          <w:szCs w:val="23"/>
        </w:rPr>
        <w:tab/>
        <w:t>Теория «двух мечей» и суверенизация светской власти и государства в Средневековье.</w:t>
      </w:r>
    </w:p>
    <w:p w14:paraId="4CFD0B00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17.</w:t>
      </w:r>
      <w:r w:rsidRPr="00BE5419">
        <w:rPr>
          <w:sz w:val="23"/>
          <w:szCs w:val="23"/>
        </w:rPr>
        <w:tab/>
        <w:t xml:space="preserve"> Учение </w:t>
      </w:r>
      <w:proofErr w:type="spellStart"/>
      <w:r w:rsidRPr="00BE5419">
        <w:rPr>
          <w:sz w:val="23"/>
          <w:szCs w:val="23"/>
        </w:rPr>
        <w:t>Марсилия</w:t>
      </w:r>
      <w:proofErr w:type="spellEnd"/>
      <w:r w:rsidRPr="00BE5419">
        <w:rPr>
          <w:sz w:val="23"/>
          <w:szCs w:val="23"/>
        </w:rPr>
        <w:t xml:space="preserve"> </w:t>
      </w:r>
      <w:proofErr w:type="spellStart"/>
      <w:r w:rsidRPr="00BE5419">
        <w:rPr>
          <w:sz w:val="23"/>
          <w:szCs w:val="23"/>
        </w:rPr>
        <w:t>Падуанского</w:t>
      </w:r>
      <w:proofErr w:type="spellEnd"/>
      <w:r w:rsidRPr="00BE5419">
        <w:rPr>
          <w:sz w:val="23"/>
          <w:szCs w:val="23"/>
        </w:rPr>
        <w:t>.</w:t>
      </w:r>
    </w:p>
    <w:p w14:paraId="229BDBB0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18.</w:t>
      </w:r>
      <w:r w:rsidRPr="00BE5419">
        <w:rPr>
          <w:sz w:val="23"/>
          <w:szCs w:val="23"/>
        </w:rPr>
        <w:tab/>
        <w:t xml:space="preserve"> Политико-правовая мысль Византии.</w:t>
      </w:r>
    </w:p>
    <w:p w14:paraId="5047BCDD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19.</w:t>
      </w:r>
      <w:r w:rsidRPr="00BE5419">
        <w:rPr>
          <w:sz w:val="23"/>
          <w:szCs w:val="23"/>
        </w:rPr>
        <w:tab/>
        <w:t xml:space="preserve"> Политико-правовая мысль Киевской Руси.</w:t>
      </w:r>
    </w:p>
    <w:p w14:paraId="6B254086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20.</w:t>
      </w:r>
      <w:r w:rsidRPr="00BE5419">
        <w:rPr>
          <w:sz w:val="23"/>
          <w:szCs w:val="23"/>
        </w:rPr>
        <w:tab/>
        <w:t>Политико-правовые идеи Реформации.</w:t>
      </w:r>
    </w:p>
    <w:p w14:paraId="0F295782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21.</w:t>
      </w:r>
      <w:r w:rsidRPr="00BE5419">
        <w:rPr>
          <w:sz w:val="23"/>
          <w:szCs w:val="23"/>
        </w:rPr>
        <w:tab/>
        <w:t xml:space="preserve">Мартин Лютер о государстве и церкви. </w:t>
      </w:r>
    </w:p>
    <w:p w14:paraId="400ECF66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22.</w:t>
      </w:r>
      <w:r w:rsidRPr="00BE5419">
        <w:rPr>
          <w:sz w:val="23"/>
          <w:szCs w:val="23"/>
        </w:rPr>
        <w:tab/>
        <w:t xml:space="preserve">Новая мораль Кальвина и ее отношение к государству и праву.                                    </w:t>
      </w:r>
    </w:p>
    <w:p w14:paraId="1337463D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23.</w:t>
      </w:r>
      <w:r w:rsidRPr="00BE5419">
        <w:rPr>
          <w:sz w:val="23"/>
          <w:szCs w:val="23"/>
        </w:rPr>
        <w:tab/>
        <w:t>Политические идеи тираноборцев.</w:t>
      </w:r>
    </w:p>
    <w:p w14:paraId="4A8E3EE4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24.</w:t>
      </w:r>
      <w:r w:rsidRPr="00BE5419">
        <w:rPr>
          <w:sz w:val="23"/>
          <w:szCs w:val="23"/>
        </w:rPr>
        <w:tab/>
        <w:t xml:space="preserve"> Учение о государстве и праве Н. Макиавелли и формирование новоевропейской политической науки.</w:t>
      </w:r>
    </w:p>
    <w:p w14:paraId="4E0F9B87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25.</w:t>
      </w:r>
      <w:r w:rsidRPr="00BE5419">
        <w:rPr>
          <w:sz w:val="23"/>
          <w:szCs w:val="23"/>
        </w:rPr>
        <w:tab/>
        <w:t xml:space="preserve"> Учение о суверенитете Жана </w:t>
      </w:r>
      <w:proofErr w:type="spellStart"/>
      <w:r w:rsidRPr="00BE5419">
        <w:rPr>
          <w:sz w:val="23"/>
          <w:szCs w:val="23"/>
        </w:rPr>
        <w:t>Бодена</w:t>
      </w:r>
      <w:proofErr w:type="spellEnd"/>
      <w:r w:rsidRPr="00BE5419">
        <w:rPr>
          <w:sz w:val="23"/>
          <w:szCs w:val="23"/>
        </w:rPr>
        <w:t>.</w:t>
      </w:r>
    </w:p>
    <w:p w14:paraId="47CE56B2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26.</w:t>
      </w:r>
      <w:r w:rsidRPr="00BE5419">
        <w:rPr>
          <w:sz w:val="23"/>
          <w:szCs w:val="23"/>
        </w:rPr>
        <w:tab/>
        <w:t xml:space="preserve"> Зарождение естественно-правовой доктрины и государственно-правовое учение Гуго </w:t>
      </w:r>
      <w:proofErr w:type="spellStart"/>
      <w:r w:rsidRPr="00BE5419">
        <w:rPr>
          <w:sz w:val="23"/>
          <w:szCs w:val="23"/>
        </w:rPr>
        <w:t>Гроция</w:t>
      </w:r>
      <w:proofErr w:type="spellEnd"/>
      <w:r w:rsidRPr="00BE5419">
        <w:rPr>
          <w:sz w:val="23"/>
          <w:szCs w:val="23"/>
        </w:rPr>
        <w:t>.</w:t>
      </w:r>
    </w:p>
    <w:p w14:paraId="51E0BD89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27.</w:t>
      </w:r>
      <w:r w:rsidRPr="00BE5419">
        <w:rPr>
          <w:sz w:val="23"/>
          <w:szCs w:val="23"/>
        </w:rPr>
        <w:tab/>
        <w:t xml:space="preserve">Теория естественного права </w:t>
      </w:r>
      <w:proofErr w:type="spellStart"/>
      <w:r w:rsidRPr="00BE5419">
        <w:rPr>
          <w:sz w:val="23"/>
          <w:szCs w:val="23"/>
        </w:rPr>
        <w:t>Б.Спинозы</w:t>
      </w:r>
      <w:proofErr w:type="spellEnd"/>
      <w:r w:rsidRPr="00BE5419">
        <w:rPr>
          <w:sz w:val="23"/>
          <w:szCs w:val="23"/>
        </w:rPr>
        <w:t>.</w:t>
      </w:r>
    </w:p>
    <w:p w14:paraId="35D40690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28.</w:t>
      </w:r>
      <w:r w:rsidRPr="00BE5419">
        <w:rPr>
          <w:sz w:val="23"/>
          <w:szCs w:val="23"/>
        </w:rPr>
        <w:tab/>
        <w:t>Идеология абсолютизма и развитие теории государства (политико-правовое учение Томаса Гоббса).</w:t>
      </w:r>
    </w:p>
    <w:p w14:paraId="220C9B54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29.</w:t>
      </w:r>
      <w:r w:rsidRPr="00BE5419">
        <w:rPr>
          <w:sz w:val="23"/>
          <w:szCs w:val="23"/>
        </w:rPr>
        <w:tab/>
        <w:t>Ранний социализм XVI – XVII веков (</w:t>
      </w:r>
      <w:proofErr w:type="spellStart"/>
      <w:r w:rsidRPr="00BE5419">
        <w:rPr>
          <w:sz w:val="23"/>
          <w:szCs w:val="23"/>
        </w:rPr>
        <w:t>Т.Мор</w:t>
      </w:r>
      <w:proofErr w:type="spellEnd"/>
      <w:r w:rsidRPr="00BE5419">
        <w:rPr>
          <w:sz w:val="23"/>
          <w:szCs w:val="23"/>
        </w:rPr>
        <w:t xml:space="preserve">, </w:t>
      </w:r>
      <w:proofErr w:type="spellStart"/>
      <w:r w:rsidRPr="00BE5419">
        <w:rPr>
          <w:sz w:val="23"/>
          <w:szCs w:val="23"/>
        </w:rPr>
        <w:t>Т.Кампанелла</w:t>
      </w:r>
      <w:proofErr w:type="spellEnd"/>
      <w:r w:rsidRPr="00BE5419">
        <w:rPr>
          <w:sz w:val="23"/>
          <w:szCs w:val="23"/>
        </w:rPr>
        <w:t xml:space="preserve"> об обществе, государстве, праве).</w:t>
      </w:r>
    </w:p>
    <w:p w14:paraId="58AFB743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30.</w:t>
      </w:r>
      <w:r w:rsidRPr="00BE5419">
        <w:rPr>
          <w:sz w:val="23"/>
          <w:szCs w:val="23"/>
        </w:rPr>
        <w:tab/>
        <w:t>Естественно-правовые теории в Германии XVII-XVIII вв.</w:t>
      </w:r>
    </w:p>
    <w:p w14:paraId="681665B2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31.</w:t>
      </w:r>
      <w:r w:rsidRPr="00BE5419">
        <w:rPr>
          <w:sz w:val="23"/>
          <w:szCs w:val="23"/>
        </w:rPr>
        <w:tab/>
        <w:t>Либеральные политико-правовые доктрины. Ранний политико-правовой либерализм (учение о праве и государстве Дж. Локка).</w:t>
      </w:r>
    </w:p>
    <w:p w14:paraId="3E484E22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32.</w:t>
      </w:r>
      <w:r w:rsidRPr="00BE5419">
        <w:rPr>
          <w:sz w:val="23"/>
          <w:szCs w:val="23"/>
        </w:rPr>
        <w:tab/>
        <w:t xml:space="preserve"> Правовая теория Ч. </w:t>
      </w:r>
      <w:proofErr w:type="spellStart"/>
      <w:r w:rsidRPr="00BE5419">
        <w:rPr>
          <w:sz w:val="23"/>
          <w:szCs w:val="23"/>
        </w:rPr>
        <w:t>Беккариа</w:t>
      </w:r>
      <w:proofErr w:type="spellEnd"/>
      <w:r w:rsidRPr="00BE5419">
        <w:rPr>
          <w:sz w:val="23"/>
          <w:szCs w:val="23"/>
        </w:rPr>
        <w:t>.</w:t>
      </w:r>
    </w:p>
    <w:p w14:paraId="76EA3A7A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33.</w:t>
      </w:r>
      <w:r w:rsidRPr="00BE5419">
        <w:rPr>
          <w:sz w:val="23"/>
          <w:szCs w:val="23"/>
        </w:rPr>
        <w:tab/>
        <w:t>Политико-правовое учение Ш. Монтескье.</w:t>
      </w:r>
    </w:p>
    <w:p w14:paraId="12D24924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34.</w:t>
      </w:r>
      <w:r w:rsidRPr="00BE5419">
        <w:rPr>
          <w:sz w:val="23"/>
          <w:szCs w:val="23"/>
        </w:rPr>
        <w:tab/>
        <w:t xml:space="preserve"> Учение о народном суверенитете Ж.-Ж. Руссо и его исторические судьбы.</w:t>
      </w:r>
    </w:p>
    <w:p w14:paraId="284CB66F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35.</w:t>
      </w:r>
      <w:r w:rsidRPr="00BE5419">
        <w:rPr>
          <w:sz w:val="23"/>
          <w:szCs w:val="23"/>
        </w:rPr>
        <w:tab/>
        <w:t xml:space="preserve"> Политико-правовая идеология Великой Французской революции. Политико-правовые идеи якобинцев.</w:t>
      </w:r>
    </w:p>
    <w:p w14:paraId="21FF7753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36.</w:t>
      </w:r>
      <w:r w:rsidRPr="00BE5419">
        <w:rPr>
          <w:sz w:val="23"/>
          <w:szCs w:val="23"/>
        </w:rPr>
        <w:tab/>
        <w:t xml:space="preserve"> Модель утопического социализма XVIII века (</w:t>
      </w:r>
      <w:proofErr w:type="spellStart"/>
      <w:r w:rsidRPr="00BE5419">
        <w:rPr>
          <w:sz w:val="23"/>
          <w:szCs w:val="23"/>
        </w:rPr>
        <w:t>Мабли</w:t>
      </w:r>
      <w:proofErr w:type="spellEnd"/>
      <w:r w:rsidRPr="00BE5419">
        <w:rPr>
          <w:sz w:val="23"/>
          <w:szCs w:val="23"/>
        </w:rPr>
        <w:t xml:space="preserve">, </w:t>
      </w:r>
      <w:proofErr w:type="spellStart"/>
      <w:r w:rsidRPr="00BE5419">
        <w:rPr>
          <w:sz w:val="23"/>
          <w:szCs w:val="23"/>
        </w:rPr>
        <w:t>Морелли</w:t>
      </w:r>
      <w:proofErr w:type="spellEnd"/>
      <w:r w:rsidRPr="00BE5419">
        <w:rPr>
          <w:sz w:val="23"/>
          <w:szCs w:val="23"/>
        </w:rPr>
        <w:t xml:space="preserve">, </w:t>
      </w:r>
      <w:proofErr w:type="spellStart"/>
      <w:r w:rsidRPr="00BE5419">
        <w:rPr>
          <w:sz w:val="23"/>
          <w:szCs w:val="23"/>
        </w:rPr>
        <w:t>Мелье</w:t>
      </w:r>
      <w:proofErr w:type="spellEnd"/>
      <w:r w:rsidRPr="00BE5419">
        <w:rPr>
          <w:sz w:val="23"/>
          <w:szCs w:val="23"/>
        </w:rPr>
        <w:t xml:space="preserve"> об обществе, государстве и праве).</w:t>
      </w:r>
    </w:p>
    <w:p w14:paraId="60916B11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37.</w:t>
      </w:r>
      <w:r w:rsidRPr="00BE5419">
        <w:rPr>
          <w:sz w:val="23"/>
          <w:szCs w:val="23"/>
        </w:rPr>
        <w:tab/>
        <w:t xml:space="preserve"> Политическая мысль Московской Руси.</w:t>
      </w:r>
    </w:p>
    <w:p w14:paraId="45C542B1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38.</w:t>
      </w:r>
      <w:r w:rsidRPr="00BE5419">
        <w:rPr>
          <w:sz w:val="23"/>
          <w:szCs w:val="23"/>
        </w:rPr>
        <w:tab/>
        <w:t xml:space="preserve"> Политико-правовая идеология </w:t>
      </w:r>
      <w:proofErr w:type="spellStart"/>
      <w:r w:rsidRPr="00BE5419">
        <w:rPr>
          <w:sz w:val="23"/>
          <w:szCs w:val="23"/>
        </w:rPr>
        <w:t>Ф.Прокоповича</w:t>
      </w:r>
      <w:proofErr w:type="spellEnd"/>
      <w:r w:rsidRPr="00BE5419">
        <w:rPr>
          <w:sz w:val="23"/>
          <w:szCs w:val="23"/>
        </w:rPr>
        <w:t xml:space="preserve"> и </w:t>
      </w:r>
      <w:proofErr w:type="spellStart"/>
      <w:r w:rsidRPr="00BE5419">
        <w:rPr>
          <w:sz w:val="23"/>
          <w:szCs w:val="23"/>
        </w:rPr>
        <w:t>В.Н.Татищева</w:t>
      </w:r>
      <w:proofErr w:type="spellEnd"/>
      <w:r w:rsidRPr="00BE5419">
        <w:rPr>
          <w:sz w:val="23"/>
          <w:szCs w:val="23"/>
        </w:rPr>
        <w:t>.</w:t>
      </w:r>
    </w:p>
    <w:p w14:paraId="3B9C6022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39.</w:t>
      </w:r>
      <w:r w:rsidRPr="00BE5419">
        <w:rPr>
          <w:sz w:val="23"/>
          <w:szCs w:val="23"/>
        </w:rPr>
        <w:tab/>
        <w:t xml:space="preserve"> Просвещенный абсолютизм Екатерины II и специфика его политико-правовой идеологии.</w:t>
      </w:r>
    </w:p>
    <w:p w14:paraId="7920DE67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40.</w:t>
      </w:r>
      <w:r w:rsidRPr="00BE5419">
        <w:rPr>
          <w:sz w:val="23"/>
          <w:szCs w:val="23"/>
        </w:rPr>
        <w:tab/>
        <w:t xml:space="preserve"> Русское либеральное просветительство и государственная идея (</w:t>
      </w:r>
      <w:proofErr w:type="spellStart"/>
      <w:r w:rsidRPr="00BE5419">
        <w:rPr>
          <w:sz w:val="23"/>
          <w:szCs w:val="23"/>
        </w:rPr>
        <w:t>С.Е.Десницкий</w:t>
      </w:r>
      <w:proofErr w:type="spellEnd"/>
      <w:r w:rsidRPr="00BE5419">
        <w:rPr>
          <w:sz w:val="23"/>
          <w:szCs w:val="23"/>
        </w:rPr>
        <w:t xml:space="preserve">, Я.П. </w:t>
      </w:r>
      <w:proofErr w:type="spellStart"/>
      <w:r w:rsidRPr="00BE5419">
        <w:rPr>
          <w:sz w:val="23"/>
          <w:szCs w:val="23"/>
        </w:rPr>
        <w:t>Козельский</w:t>
      </w:r>
      <w:proofErr w:type="spellEnd"/>
      <w:r w:rsidRPr="00BE5419">
        <w:rPr>
          <w:sz w:val="23"/>
          <w:szCs w:val="23"/>
        </w:rPr>
        <w:t>).</w:t>
      </w:r>
    </w:p>
    <w:p w14:paraId="7D00FE64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41.</w:t>
      </w:r>
      <w:r w:rsidRPr="00BE5419">
        <w:rPr>
          <w:sz w:val="23"/>
          <w:szCs w:val="23"/>
        </w:rPr>
        <w:tab/>
        <w:t xml:space="preserve"> Доктрины США в период борьбы за независимость: либеральные политико-правовые идеи </w:t>
      </w:r>
      <w:proofErr w:type="spellStart"/>
      <w:r w:rsidRPr="00BE5419">
        <w:rPr>
          <w:sz w:val="23"/>
          <w:szCs w:val="23"/>
        </w:rPr>
        <w:t>Т.Пейна</w:t>
      </w:r>
      <w:proofErr w:type="spellEnd"/>
      <w:r w:rsidRPr="00BE5419">
        <w:rPr>
          <w:sz w:val="23"/>
          <w:szCs w:val="23"/>
        </w:rPr>
        <w:t xml:space="preserve">, </w:t>
      </w:r>
      <w:proofErr w:type="spellStart"/>
      <w:r w:rsidRPr="00BE5419">
        <w:rPr>
          <w:sz w:val="23"/>
          <w:szCs w:val="23"/>
        </w:rPr>
        <w:t>Дж.Мэдисона</w:t>
      </w:r>
      <w:proofErr w:type="spellEnd"/>
      <w:r w:rsidRPr="00BE5419">
        <w:rPr>
          <w:sz w:val="23"/>
          <w:szCs w:val="23"/>
        </w:rPr>
        <w:t xml:space="preserve">, </w:t>
      </w:r>
      <w:proofErr w:type="spellStart"/>
      <w:r w:rsidRPr="00BE5419">
        <w:rPr>
          <w:sz w:val="23"/>
          <w:szCs w:val="23"/>
        </w:rPr>
        <w:t>Т.Джефферсона</w:t>
      </w:r>
      <w:proofErr w:type="spellEnd"/>
      <w:r w:rsidRPr="00BE5419">
        <w:rPr>
          <w:sz w:val="23"/>
          <w:szCs w:val="23"/>
        </w:rPr>
        <w:t xml:space="preserve"> и </w:t>
      </w:r>
      <w:proofErr w:type="spellStart"/>
      <w:r w:rsidRPr="00BE5419">
        <w:rPr>
          <w:sz w:val="23"/>
          <w:szCs w:val="23"/>
        </w:rPr>
        <w:t>А.Гамильтона</w:t>
      </w:r>
      <w:proofErr w:type="spellEnd"/>
      <w:r w:rsidRPr="00BE5419">
        <w:rPr>
          <w:sz w:val="23"/>
          <w:szCs w:val="23"/>
        </w:rPr>
        <w:t>.</w:t>
      </w:r>
    </w:p>
    <w:p w14:paraId="2A2C2E9A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42.</w:t>
      </w:r>
      <w:r w:rsidRPr="00BE5419">
        <w:rPr>
          <w:sz w:val="23"/>
          <w:szCs w:val="23"/>
        </w:rPr>
        <w:tab/>
        <w:t xml:space="preserve">Консерватизм </w:t>
      </w:r>
      <w:proofErr w:type="spellStart"/>
      <w:r w:rsidRPr="00BE5419">
        <w:rPr>
          <w:sz w:val="23"/>
          <w:szCs w:val="23"/>
        </w:rPr>
        <w:t>Э.Бёрка</w:t>
      </w:r>
      <w:proofErr w:type="spellEnd"/>
      <w:r w:rsidRPr="00BE5419">
        <w:rPr>
          <w:sz w:val="23"/>
          <w:szCs w:val="23"/>
        </w:rPr>
        <w:t xml:space="preserve">, Ж. де </w:t>
      </w:r>
      <w:proofErr w:type="spellStart"/>
      <w:r w:rsidRPr="00BE5419">
        <w:rPr>
          <w:sz w:val="23"/>
          <w:szCs w:val="23"/>
        </w:rPr>
        <w:t>Местра</w:t>
      </w:r>
      <w:proofErr w:type="spellEnd"/>
      <w:r w:rsidRPr="00BE5419">
        <w:rPr>
          <w:sz w:val="23"/>
          <w:szCs w:val="23"/>
        </w:rPr>
        <w:t xml:space="preserve">, Л. де </w:t>
      </w:r>
      <w:proofErr w:type="spellStart"/>
      <w:r w:rsidRPr="00BE5419">
        <w:rPr>
          <w:sz w:val="23"/>
          <w:szCs w:val="23"/>
        </w:rPr>
        <w:t>Бональда</w:t>
      </w:r>
      <w:proofErr w:type="spellEnd"/>
      <w:r w:rsidRPr="00BE5419">
        <w:rPr>
          <w:sz w:val="23"/>
          <w:szCs w:val="23"/>
        </w:rPr>
        <w:t>.</w:t>
      </w:r>
    </w:p>
    <w:p w14:paraId="7C048F8D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43.</w:t>
      </w:r>
      <w:r w:rsidRPr="00BE5419">
        <w:rPr>
          <w:sz w:val="23"/>
          <w:szCs w:val="23"/>
        </w:rPr>
        <w:tab/>
        <w:t xml:space="preserve"> Правовые и политические учения Канта и Гегеля.</w:t>
      </w:r>
    </w:p>
    <w:p w14:paraId="56040A9C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44.</w:t>
      </w:r>
      <w:r w:rsidRPr="00BE5419">
        <w:rPr>
          <w:sz w:val="23"/>
          <w:szCs w:val="23"/>
        </w:rPr>
        <w:tab/>
        <w:t xml:space="preserve"> Историческая школа права и становление национальных правовых систем.</w:t>
      </w:r>
    </w:p>
    <w:p w14:paraId="7417DC35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45.</w:t>
      </w:r>
      <w:r w:rsidRPr="00BE5419">
        <w:rPr>
          <w:sz w:val="23"/>
          <w:szCs w:val="23"/>
        </w:rPr>
        <w:tab/>
        <w:t xml:space="preserve"> Историческая школа права и критика доктрины естественного права (</w:t>
      </w:r>
      <w:proofErr w:type="spellStart"/>
      <w:r w:rsidRPr="00BE5419">
        <w:rPr>
          <w:sz w:val="23"/>
          <w:szCs w:val="23"/>
        </w:rPr>
        <w:t>Г.Гуго</w:t>
      </w:r>
      <w:proofErr w:type="spellEnd"/>
      <w:r w:rsidRPr="00BE5419">
        <w:rPr>
          <w:sz w:val="23"/>
          <w:szCs w:val="23"/>
        </w:rPr>
        <w:t xml:space="preserve">, </w:t>
      </w:r>
      <w:proofErr w:type="spellStart"/>
      <w:r w:rsidRPr="00BE5419">
        <w:rPr>
          <w:sz w:val="23"/>
          <w:szCs w:val="23"/>
        </w:rPr>
        <w:t>К.Савиньи</w:t>
      </w:r>
      <w:proofErr w:type="spellEnd"/>
      <w:r w:rsidRPr="00BE5419">
        <w:rPr>
          <w:sz w:val="23"/>
          <w:szCs w:val="23"/>
        </w:rPr>
        <w:t xml:space="preserve">, </w:t>
      </w:r>
      <w:proofErr w:type="spellStart"/>
      <w:r w:rsidRPr="00BE5419">
        <w:rPr>
          <w:sz w:val="23"/>
          <w:szCs w:val="23"/>
        </w:rPr>
        <w:t>Г.Пухта</w:t>
      </w:r>
      <w:proofErr w:type="spellEnd"/>
      <w:r w:rsidRPr="00BE5419">
        <w:rPr>
          <w:sz w:val="23"/>
          <w:szCs w:val="23"/>
        </w:rPr>
        <w:t>)</w:t>
      </w:r>
    </w:p>
    <w:p w14:paraId="5267DFC7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46.</w:t>
      </w:r>
      <w:r w:rsidRPr="00BE5419">
        <w:rPr>
          <w:sz w:val="23"/>
          <w:szCs w:val="23"/>
        </w:rPr>
        <w:tab/>
        <w:t xml:space="preserve"> </w:t>
      </w:r>
      <w:proofErr w:type="gramStart"/>
      <w:r w:rsidRPr="00BE5419">
        <w:rPr>
          <w:sz w:val="23"/>
          <w:szCs w:val="23"/>
        </w:rPr>
        <w:t>Западно-европейский</w:t>
      </w:r>
      <w:proofErr w:type="gramEnd"/>
      <w:r w:rsidRPr="00BE5419">
        <w:rPr>
          <w:sz w:val="23"/>
          <w:szCs w:val="23"/>
        </w:rPr>
        <w:t xml:space="preserve"> либерализм XIX века: основные принципы понимания свободы, равенства, гражданского общества и государства, права (Дж. Ст. Милль, Б. </w:t>
      </w:r>
      <w:proofErr w:type="spellStart"/>
      <w:r w:rsidRPr="00BE5419">
        <w:rPr>
          <w:sz w:val="23"/>
          <w:szCs w:val="23"/>
        </w:rPr>
        <w:t>Констан</w:t>
      </w:r>
      <w:proofErr w:type="spellEnd"/>
      <w:r w:rsidRPr="00BE5419">
        <w:rPr>
          <w:sz w:val="23"/>
          <w:szCs w:val="23"/>
        </w:rPr>
        <w:t xml:space="preserve">, А. </w:t>
      </w:r>
      <w:proofErr w:type="spellStart"/>
      <w:r w:rsidRPr="00BE5419">
        <w:rPr>
          <w:sz w:val="23"/>
          <w:szCs w:val="23"/>
        </w:rPr>
        <w:t>Токвиль</w:t>
      </w:r>
      <w:proofErr w:type="spellEnd"/>
      <w:r w:rsidRPr="00BE5419">
        <w:rPr>
          <w:sz w:val="23"/>
          <w:szCs w:val="23"/>
        </w:rPr>
        <w:t>).</w:t>
      </w:r>
    </w:p>
    <w:p w14:paraId="7600BF50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47.</w:t>
      </w:r>
      <w:r w:rsidRPr="00BE5419">
        <w:rPr>
          <w:sz w:val="23"/>
          <w:szCs w:val="23"/>
        </w:rPr>
        <w:tab/>
        <w:t>Политические и правовые учения в России в первой половине XIX века (М.М. Сперанский, декабристы).</w:t>
      </w:r>
    </w:p>
    <w:p w14:paraId="15B86118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48.</w:t>
      </w:r>
      <w:r w:rsidRPr="00BE5419">
        <w:rPr>
          <w:sz w:val="23"/>
          <w:szCs w:val="23"/>
        </w:rPr>
        <w:tab/>
        <w:t xml:space="preserve"> П.Я. Чаадаев и русское западничество. Основные черты западничества и его проект политико-правового развития России.</w:t>
      </w:r>
    </w:p>
    <w:p w14:paraId="5D71811A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49.</w:t>
      </w:r>
      <w:r w:rsidRPr="00BE5419">
        <w:rPr>
          <w:sz w:val="23"/>
          <w:szCs w:val="23"/>
        </w:rPr>
        <w:tab/>
        <w:t xml:space="preserve"> Славянофильство и его проект политико-правового развития России.</w:t>
      </w:r>
    </w:p>
    <w:p w14:paraId="6672A2CD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50.</w:t>
      </w:r>
      <w:r w:rsidRPr="00BE5419">
        <w:rPr>
          <w:sz w:val="23"/>
          <w:szCs w:val="23"/>
        </w:rPr>
        <w:tab/>
        <w:t xml:space="preserve"> Русский либерализм XIX века.</w:t>
      </w:r>
    </w:p>
    <w:p w14:paraId="56DC82F0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51.</w:t>
      </w:r>
      <w:r w:rsidRPr="00BE5419">
        <w:rPr>
          <w:sz w:val="23"/>
          <w:szCs w:val="23"/>
        </w:rPr>
        <w:tab/>
        <w:t xml:space="preserve"> Правовой либерализм и правовой социализм (синтетическая теория права Б.А. </w:t>
      </w:r>
      <w:proofErr w:type="spellStart"/>
      <w:r w:rsidRPr="00BE5419">
        <w:rPr>
          <w:sz w:val="23"/>
          <w:szCs w:val="23"/>
        </w:rPr>
        <w:t>Кистяковского</w:t>
      </w:r>
      <w:proofErr w:type="spellEnd"/>
      <w:r w:rsidRPr="00BE5419">
        <w:rPr>
          <w:sz w:val="23"/>
          <w:szCs w:val="23"/>
        </w:rPr>
        <w:t>).</w:t>
      </w:r>
    </w:p>
    <w:p w14:paraId="649823AD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52.</w:t>
      </w:r>
      <w:r w:rsidRPr="00BE5419">
        <w:rPr>
          <w:sz w:val="23"/>
          <w:szCs w:val="23"/>
        </w:rPr>
        <w:tab/>
        <w:t xml:space="preserve"> Политико-правовой </w:t>
      </w:r>
      <w:proofErr w:type="spellStart"/>
      <w:r w:rsidRPr="00BE5419">
        <w:rPr>
          <w:sz w:val="23"/>
          <w:szCs w:val="23"/>
        </w:rPr>
        <w:t>органицизм</w:t>
      </w:r>
      <w:proofErr w:type="spellEnd"/>
      <w:r w:rsidRPr="00BE5419">
        <w:rPr>
          <w:sz w:val="23"/>
          <w:szCs w:val="23"/>
        </w:rPr>
        <w:t xml:space="preserve"> в отечественной общественной традиции (С.Н. Булгаков, Н.А. Бердяев, И.А. Ильин).</w:t>
      </w:r>
    </w:p>
    <w:p w14:paraId="3B9D92AB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53.</w:t>
      </w:r>
      <w:r w:rsidRPr="00BE5419">
        <w:rPr>
          <w:sz w:val="23"/>
          <w:szCs w:val="23"/>
        </w:rPr>
        <w:tab/>
        <w:t xml:space="preserve"> Политико-правовые идеи религиозно-философского течения русской общественной мысли (Е.Н. Трубецкой, В. С. Соловьев)</w:t>
      </w:r>
    </w:p>
    <w:p w14:paraId="27107666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54.</w:t>
      </w:r>
      <w:r w:rsidRPr="00BE5419">
        <w:rPr>
          <w:sz w:val="23"/>
          <w:szCs w:val="23"/>
        </w:rPr>
        <w:tab/>
        <w:t xml:space="preserve"> Ценности в праве и психологическая теория права Л.И. </w:t>
      </w:r>
      <w:proofErr w:type="spellStart"/>
      <w:r w:rsidRPr="00BE5419">
        <w:rPr>
          <w:sz w:val="23"/>
          <w:szCs w:val="23"/>
        </w:rPr>
        <w:t>Петражицкого</w:t>
      </w:r>
      <w:proofErr w:type="spellEnd"/>
      <w:r w:rsidRPr="00BE5419">
        <w:rPr>
          <w:sz w:val="23"/>
          <w:szCs w:val="23"/>
        </w:rPr>
        <w:t>. Понятие онтологических истоков права.</w:t>
      </w:r>
    </w:p>
    <w:p w14:paraId="3D9AFD73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55.</w:t>
      </w:r>
      <w:r w:rsidRPr="00BE5419">
        <w:rPr>
          <w:sz w:val="23"/>
          <w:szCs w:val="23"/>
        </w:rPr>
        <w:tab/>
        <w:t xml:space="preserve"> Социалистические политико-правовые теории. Европейский утопический социализм XIX века (Р. Оуэн, А. Сен-Симон, </w:t>
      </w:r>
      <w:proofErr w:type="spellStart"/>
      <w:r w:rsidRPr="00BE5419">
        <w:rPr>
          <w:sz w:val="23"/>
          <w:szCs w:val="23"/>
        </w:rPr>
        <w:t>Ш.Фурье</w:t>
      </w:r>
      <w:proofErr w:type="spellEnd"/>
      <w:r w:rsidRPr="00BE5419">
        <w:rPr>
          <w:sz w:val="23"/>
          <w:szCs w:val="23"/>
        </w:rPr>
        <w:t>).</w:t>
      </w:r>
    </w:p>
    <w:p w14:paraId="7DF9E8CF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56.</w:t>
      </w:r>
      <w:r w:rsidRPr="00BE5419">
        <w:rPr>
          <w:sz w:val="23"/>
          <w:szCs w:val="23"/>
        </w:rPr>
        <w:tab/>
        <w:t>Основные политические и правовые учения второй половины XIX века (</w:t>
      </w:r>
      <w:proofErr w:type="spellStart"/>
      <w:r w:rsidRPr="00BE5419">
        <w:rPr>
          <w:sz w:val="23"/>
          <w:szCs w:val="23"/>
        </w:rPr>
        <w:t>Остин</w:t>
      </w:r>
      <w:proofErr w:type="spellEnd"/>
      <w:r w:rsidRPr="00BE5419">
        <w:rPr>
          <w:sz w:val="23"/>
          <w:szCs w:val="23"/>
        </w:rPr>
        <w:t>, Еллинек и др.) и XX века (</w:t>
      </w:r>
      <w:proofErr w:type="spellStart"/>
      <w:r w:rsidRPr="00BE5419">
        <w:rPr>
          <w:sz w:val="23"/>
          <w:szCs w:val="23"/>
        </w:rPr>
        <w:t>Дюги</w:t>
      </w:r>
      <w:proofErr w:type="spellEnd"/>
      <w:r w:rsidRPr="00BE5419">
        <w:rPr>
          <w:sz w:val="23"/>
          <w:szCs w:val="23"/>
        </w:rPr>
        <w:t xml:space="preserve">, Эрлих, </w:t>
      </w:r>
      <w:proofErr w:type="spellStart"/>
      <w:r w:rsidRPr="00BE5419">
        <w:rPr>
          <w:sz w:val="23"/>
          <w:szCs w:val="23"/>
        </w:rPr>
        <w:t>Кельзен</w:t>
      </w:r>
      <w:proofErr w:type="spellEnd"/>
      <w:r w:rsidRPr="00BE5419">
        <w:rPr>
          <w:sz w:val="23"/>
          <w:szCs w:val="23"/>
        </w:rPr>
        <w:t xml:space="preserve"> и др.). </w:t>
      </w:r>
    </w:p>
    <w:p w14:paraId="77654AB3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57.</w:t>
      </w:r>
      <w:r w:rsidRPr="00BE5419">
        <w:rPr>
          <w:sz w:val="23"/>
          <w:szCs w:val="23"/>
        </w:rPr>
        <w:tab/>
        <w:t xml:space="preserve">Юридический позитивизм и его роль в формировании современной правовой теории (К. </w:t>
      </w:r>
      <w:proofErr w:type="spellStart"/>
      <w:r w:rsidRPr="00BE5419">
        <w:rPr>
          <w:sz w:val="23"/>
          <w:szCs w:val="23"/>
        </w:rPr>
        <w:t>Бергбом</w:t>
      </w:r>
      <w:proofErr w:type="spellEnd"/>
      <w:r w:rsidRPr="00BE5419">
        <w:rPr>
          <w:sz w:val="23"/>
          <w:szCs w:val="23"/>
        </w:rPr>
        <w:t xml:space="preserve">, Дж. </w:t>
      </w:r>
      <w:proofErr w:type="spellStart"/>
      <w:r w:rsidRPr="00BE5419">
        <w:rPr>
          <w:sz w:val="23"/>
          <w:szCs w:val="23"/>
        </w:rPr>
        <w:t>Остин</w:t>
      </w:r>
      <w:proofErr w:type="spellEnd"/>
      <w:r w:rsidRPr="00BE5419">
        <w:rPr>
          <w:sz w:val="23"/>
          <w:szCs w:val="23"/>
        </w:rPr>
        <w:t xml:space="preserve">, Ж. Риппер, Г.Ф. </w:t>
      </w:r>
      <w:proofErr w:type="spellStart"/>
      <w:r w:rsidRPr="00BE5419">
        <w:rPr>
          <w:sz w:val="23"/>
          <w:szCs w:val="23"/>
        </w:rPr>
        <w:t>Шершеневич</w:t>
      </w:r>
      <w:proofErr w:type="spellEnd"/>
      <w:r w:rsidRPr="00BE5419">
        <w:rPr>
          <w:sz w:val="23"/>
          <w:szCs w:val="23"/>
        </w:rPr>
        <w:t>).</w:t>
      </w:r>
    </w:p>
    <w:p w14:paraId="03EFBED3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58.</w:t>
      </w:r>
      <w:r w:rsidRPr="00BE5419">
        <w:rPr>
          <w:sz w:val="23"/>
          <w:szCs w:val="23"/>
        </w:rPr>
        <w:tab/>
        <w:t xml:space="preserve"> Научный социализм. Учение марксизма о государстве и праве.</w:t>
      </w:r>
    </w:p>
    <w:p w14:paraId="1F7859A1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59.</w:t>
      </w:r>
      <w:r w:rsidRPr="00BE5419">
        <w:rPr>
          <w:sz w:val="23"/>
          <w:szCs w:val="23"/>
        </w:rPr>
        <w:tab/>
        <w:t xml:space="preserve">Политико-правовые идеи </w:t>
      </w:r>
      <w:proofErr w:type="spellStart"/>
      <w:r w:rsidRPr="00BE5419">
        <w:rPr>
          <w:sz w:val="23"/>
          <w:szCs w:val="23"/>
        </w:rPr>
        <w:t>Г.Спенсера</w:t>
      </w:r>
      <w:proofErr w:type="spellEnd"/>
      <w:r w:rsidRPr="00BE5419">
        <w:rPr>
          <w:sz w:val="23"/>
          <w:szCs w:val="23"/>
        </w:rPr>
        <w:t>.</w:t>
      </w:r>
    </w:p>
    <w:p w14:paraId="67133912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60.</w:t>
      </w:r>
      <w:r w:rsidRPr="00BE5419">
        <w:rPr>
          <w:sz w:val="23"/>
          <w:szCs w:val="23"/>
        </w:rPr>
        <w:tab/>
      </w:r>
      <w:proofErr w:type="gramStart"/>
      <w:r w:rsidRPr="00BE5419">
        <w:rPr>
          <w:sz w:val="23"/>
          <w:szCs w:val="23"/>
        </w:rPr>
        <w:t>Западно-европейский</w:t>
      </w:r>
      <w:proofErr w:type="gramEnd"/>
      <w:r w:rsidRPr="00BE5419">
        <w:rPr>
          <w:sz w:val="23"/>
          <w:szCs w:val="23"/>
        </w:rPr>
        <w:t xml:space="preserve"> и российский (русский, советский и современный) позитивизм: сходство и отличия.</w:t>
      </w:r>
    </w:p>
    <w:p w14:paraId="67816198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61.</w:t>
      </w:r>
      <w:r w:rsidRPr="00BE5419">
        <w:rPr>
          <w:sz w:val="23"/>
          <w:szCs w:val="23"/>
        </w:rPr>
        <w:tab/>
        <w:t xml:space="preserve"> Нормативизм в праве. Чистое учение о праве </w:t>
      </w:r>
      <w:proofErr w:type="spellStart"/>
      <w:r w:rsidRPr="00BE5419">
        <w:rPr>
          <w:sz w:val="23"/>
          <w:szCs w:val="23"/>
        </w:rPr>
        <w:t>Г.Кельзена</w:t>
      </w:r>
      <w:proofErr w:type="spellEnd"/>
      <w:r w:rsidRPr="00BE5419">
        <w:rPr>
          <w:sz w:val="23"/>
          <w:szCs w:val="23"/>
        </w:rPr>
        <w:t>. Судьбы нормативизма.</w:t>
      </w:r>
    </w:p>
    <w:p w14:paraId="698A004C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62.</w:t>
      </w:r>
      <w:r w:rsidRPr="00BE5419">
        <w:rPr>
          <w:sz w:val="23"/>
          <w:szCs w:val="23"/>
        </w:rPr>
        <w:tab/>
        <w:t xml:space="preserve"> Социологическая юриспруденция о сущности и социальных истоках права (Е. Эрлих, Р. </w:t>
      </w:r>
      <w:proofErr w:type="spellStart"/>
      <w:r w:rsidRPr="00BE5419">
        <w:rPr>
          <w:sz w:val="23"/>
          <w:szCs w:val="23"/>
        </w:rPr>
        <w:t>Паунд</w:t>
      </w:r>
      <w:proofErr w:type="spellEnd"/>
      <w:r w:rsidRPr="00BE5419">
        <w:rPr>
          <w:sz w:val="23"/>
          <w:szCs w:val="23"/>
        </w:rPr>
        <w:t>).</w:t>
      </w:r>
    </w:p>
    <w:p w14:paraId="6E3A5C04" w14:textId="77777777" w:rsidR="00BE5419" w:rsidRPr="00BE5419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63.</w:t>
      </w:r>
      <w:r w:rsidRPr="00BE5419">
        <w:rPr>
          <w:sz w:val="23"/>
          <w:szCs w:val="23"/>
        </w:rPr>
        <w:tab/>
        <w:t xml:space="preserve"> Возрожденное естественное право и нравственное обоснование права в XX веке.</w:t>
      </w:r>
    </w:p>
    <w:p w14:paraId="7DAFBE47" w14:textId="4FE901AF" w:rsidR="005B37A7" w:rsidRDefault="00BE5419" w:rsidP="00BE5419">
      <w:pPr>
        <w:pStyle w:val="Default"/>
        <w:spacing w:after="30"/>
        <w:jc w:val="both"/>
        <w:rPr>
          <w:sz w:val="23"/>
          <w:szCs w:val="23"/>
        </w:rPr>
      </w:pPr>
      <w:r w:rsidRPr="00BE5419">
        <w:rPr>
          <w:sz w:val="23"/>
          <w:szCs w:val="23"/>
        </w:rPr>
        <w:t>64.</w:t>
      </w:r>
      <w:r w:rsidRPr="00BE5419">
        <w:rPr>
          <w:sz w:val="23"/>
          <w:szCs w:val="23"/>
        </w:rPr>
        <w:tab/>
        <w:t xml:space="preserve"> Естественно-правовая идеология в доктрине правового государства: основные установки.</w:t>
      </w: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67835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E541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54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67835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E541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E5419" w14:paraId="5A1C9382" w14:textId="77777777" w:rsidTr="00801458">
        <w:tc>
          <w:tcPr>
            <w:tcW w:w="2336" w:type="dxa"/>
          </w:tcPr>
          <w:p w14:paraId="4C518DAB" w14:textId="77777777" w:rsidR="005D65A5" w:rsidRPr="00BE541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4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E541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4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E541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4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E541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4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E5419" w14:paraId="07658034" w14:textId="77777777" w:rsidTr="00801458">
        <w:tc>
          <w:tcPr>
            <w:tcW w:w="2336" w:type="dxa"/>
          </w:tcPr>
          <w:p w14:paraId="1553D698" w14:textId="78F29BFB" w:rsidR="005D65A5" w:rsidRPr="00BE541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E54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E5419" w:rsidRDefault="007478E0" w:rsidP="00801458">
            <w:pPr>
              <w:rPr>
                <w:rFonts w:ascii="Times New Roman" w:hAnsi="Times New Roman" w:cs="Times New Roman"/>
              </w:rPr>
            </w:pPr>
            <w:r w:rsidRPr="00BE541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BE5419" w:rsidRDefault="007478E0" w:rsidP="00801458">
            <w:pPr>
              <w:rPr>
                <w:rFonts w:ascii="Times New Roman" w:hAnsi="Times New Roman" w:cs="Times New Roman"/>
              </w:rPr>
            </w:pPr>
            <w:r w:rsidRPr="00BE54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E5419" w:rsidRDefault="007478E0" w:rsidP="00801458">
            <w:pPr>
              <w:rPr>
                <w:rFonts w:ascii="Times New Roman" w:hAnsi="Times New Roman" w:cs="Times New Roman"/>
              </w:rPr>
            </w:pPr>
            <w:r w:rsidRPr="00BE541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BE5419" w14:paraId="51A4583D" w14:textId="77777777" w:rsidTr="00801458">
        <w:tc>
          <w:tcPr>
            <w:tcW w:w="2336" w:type="dxa"/>
          </w:tcPr>
          <w:p w14:paraId="6E744DC2" w14:textId="77777777" w:rsidR="005D65A5" w:rsidRPr="00BE541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E54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ED802FC" w14:textId="77777777" w:rsidR="005D65A5" w:rsidRPr="00BE5419" w:rsidRDefault="007478E0" w:rsidP="00801458">
            <w:pPr>
              <w:rPr>
                <w:rFonts w:ascii="Times New Roman" w:hAnsi="Times New Roman" w:cs="Times New Roman"/>
              </w:rPr>
            </w:pPr>
            <w:r w:rsidRPr="00BE541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3FF772F6" w14:textId="77777777" w:rsidR="005D65A5" w:rsidRPr="00BE5419" w:rsidRDefault="007478E0" w:rsidP="00801458">
            <w:pPr>
              <w:rPr>
                <w:rFonts w:ascii="Times New Roman" w:hAnsi="Times New Roman" w:cs="Times New Roman"/>
              </w:rPr>
            </w:pPr>
            <w:r w:rsidRPr="00BE541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302131F" w14:textId="77777777" w:rsidR="005D65A5" w:rsidRPr="00BE5419" w:rsidRDefault="007478E0" w:rsidP="00801458">
            <w:pPr>
              <w:rPr>
                <w:rFonts w:ascii="Times New Roman" w:hAnsi="Times New Roman" w:cs="Times New Roman"/>
              </w:rPr>
            </w:pPr>
            <w:r w:rsidRPr="00BE5419">
              <w:rPr>
                <w:rFonts w:ascii="Times New Roman" w:hAnsi="Times New Roman" w:cs="Times New Roman"/>
                <w:lang w:val="en-US"/>
              </w:rPr>
              <w:t>8-14</w:t>
            </w:r>
          </w:p>
        </w:tc>
      </w:tr>
      <w:tr w:rsidR="005D65A5" w:rsidRPr="00BE5419" w14:paraId="5B4F3962" w14:textId="77777777" w:rsidTr="00801458">
        <w:tc>
          <w:tcPr>
            <w:tcW w:w="2336" w:type="dxa"/>
          </w:tcPr>
          <w:p w14:paraId="28D9FD0B" w14:textId="77777777" w:rsidR="005D65A5" w:rsidRPr="00BE541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E54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DCD6384" w14:textId="77777777" w:rsidR="005D65A5" w:rsidRPr="00BE5419" w:rsidRDefault="007478E0" w:rsidP="00801458">
            <w:pPr>
              <w:rPr>
                <w:rFonts w:ascii="Times New Roman" w:hAnsi="Times New Roman" w:cs="Times New Roman"/>
              </w:rPr>
            </w:pPr>
            <w:r w:rsidRPr="00BE541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B6F9498" w14:textId="77777777" w:rsidR="005D65A5" w:rsidRPr="00BE5419" w:rsidRDefault="007478E0" w:rsidP="00801458">
            <w:pPr>
              <w:rPr>
                <w:rFonts w:ascii="Times New Roman" w:hAnsi="Times New Roman" w:cs="Times New Roman"/>
              </w:rPr>
            </w:pPr>
            <w:r w:rsidRPr="00BE54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2A47CA9" w14:textId="77777777" w:rsidR="005D65A5" w:rsidRPr="00BE5419" w:rsidRDefault="007478E0" w:rsidP="00801458">
            <w:pPr>
              <w:rPr>
                <w:rFonts w:ascii="Times New Roman" w:hAnsi="Times New Roman" w:cs="Times New Roman"/>
              </w:rPr>
            </w:pPr>
            <w:r w:rsidRPr="00BE5419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D01A11C" w14:textId="61720847" w:rsidR="00F56264" w:rsidRPr="00BE541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E541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6783516"/>
      <w:r w:rsidRPr="00BE541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BE5419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BE5419" w14:paraId="3B956EB3" w14:textId="77777777" w:rsidTr="003D0D34">
        <w:tc>
          <w:tcPr>
            <w:tcW w:w="1667" w:type="pct"/>
          </w:tcPr>
          <w:p w14:paraId="52850E9F" w14:textId="77777777" w:rsidR="00C23E7F" w:rsidRPr="00BE5419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419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BE5419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4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BE5419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4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BE5419" w14:paraId="70B5AD95" w14:textId="77777777" w:rsidTr="003D0D34">
        <w:tc>
          <w:tcPr>
            <w:tcW w:w="1667" w:type="pct"/>
          </w:tcPr>
          <w:p w14:paraId="6EC48C9C" w14:textId="350A096E" w:rsidR="00C23E7F" w:rsidRPr="00BE5419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E5419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055336BC" w14:textId="6D664187" w:rsidR="00C23E7F" w:rsidRPr="00BE5419" w:rsidRDefault="003D0D34" w:rsidP="00801458">
            <w:pPr>
              <w:rPr>
                <w:rFonts w:ascii="Times New Roman" w:hAnsi="Times New Roman" w:cs="Times New Roman"/>
              </w:rPr>
            </w:pPr>
            <w:r w:rsidRPr="00BE5419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646779B9" w14:textId="4741F9DB" w:rsidR="00C23E7F" w:rsidRPr="00BE5419" w:rsidRDefault="003D0D34" w:rsidP="00801458">
            <w:pPr>
              <w:rPr>
                <w:rFonts w:ascii="Times New Roman" w:hAnsi="Times New Roman" w:cs="Times New Roman"/>
              </w:rPr>
            </w:pPr>
            <w:r w:rsidRPr="00BE5419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79C7E7E3" w14:textId="77777777" w:rsidR="00C23E7F" w:rsidRPr="00BE541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E541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6783517"/>
      <w:r w:rsidRPr="00BE541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E541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E5419" w14:paraId="0267C479" w14:textId="77777777" w:rsidTr="00801458">
        <w:tc>
          <w:tcPr>
            <w:tcW w:w="2500" w:type="pct"/>
          </w:tcPr>
          <w:p w14:paraId="37F699C9" w14:textId="77777777" w:rsidR="00B8237E" w:rsidRPr="00BE541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4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E541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54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E5419" w14:paraId="3F240151" w14:textId="77777777" w:rsidTr="00801458">
        <w:tc>
          <w:tcPr>
            <w:tcW w:w="2500" w:type="pct"/>
          </w:tcPr>
          <w:p w14:paraId="61E91592" w14:textId="61A0874C" w:rsidR="00B8237E" w:rsidRPr="00BE5419" w:rsidRDefault="00B8237E" w:rsidP="00801458">
            <w:pPr>
              <w:rPr>
                <w:rFonts w:ascii="Times New Roman" w:hAnsi="Times New Roman" w:cs="Times New Roman"/>
              </w:rPr>
            </w:pPr>
            <w:r w:rsidRPr="00BE54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E5419" w:rsidRDefault="005C548A" w:rsidP="00801458">
            <w:pPr>
              <w:rPr>
                <w:rFonts w:ascii="Times New Roman" w:hAnsi="Times New Roman" w:cs="Times New Roman"/>
              </w:rPr>
            </w:pPr>
            <w:r w:rsidRPr="00BE5419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B8237E" w:rsidRPr="00BE5419" w14:paraId="067CDA2E" w14:textId="77777777" w:rsidTr="00801458">
        <w:tc>
          <w:tcPr>
            <w:tcW w:w="2500" w:type="pct"/>
          </w:tcPr>
          <w:p w14:paraId="09594437" w14:textId="77777777" w:rsidR="00B8237E" w:rsidRPr="00BE541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E5419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09A9CC4" w14:textId="77777777" w:rsidR="00B8237E" w:rsidRPr="00BE5419" w:rsidRDefault="005C548A" w:rsidP="00801458">
            <w:pPr>
              <w:rPr>
                <w:rFonts w:ascii="Times New Roman" w:hAnsi="Times New Roman" w:cs="Times New Roman"/>
              </w:rPr>
            </w:pPr>
            <w:r w:rsidRPr="00BE5419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B8237E" w:rsidRPr="00BE5419" w14:paraId="7765DF69" w14:textId="77777777" w:rsidTr="00801458">
        <w:tc>
          <w:tcPr>
            <w:tcW w:w="2500" w:type="pct"/>
          </w:tcPr>
          <w:p w14:paraId="7ECADB6B" w14:textId="77777777" w:rsidR="00B8237E" w:rsidRPr="00BE541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E541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750875D" w14:textId="77777777" w:rsidR="00B8237E" w:rsidRPr="00BE5419" w:rsidRDefault="005C548A" w:rsidP="00801458">
            <w:pPr>
              <w:rPr>
                <w:rFonts w:ascii="Times New Roman" w:hAnsi="Times New Roman" w:cs="Times New Roman"/>
              </w:rPr>
            </w:pPr>
            <w:r w:rsidRPr="00BE5419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EB485C6" w14:textId="6A0F7BEC" w:rsidR="00C23E7F" w:rsidRPr="00BE541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E541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6783518"/>
      <w:r w:rsidRPr="00BE541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E541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E541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5419">
        <w:rPr>
          <w:rFonts w:ascii="Times New Roman" w:hAnsi="Times New Roman" w:cs="Times New Roman"/>
          <w:color w:val="000000"/>
          <w:sz w:val="28"/>
          <w:szCs w:val="28"/>
        </w:rPr>
        <w:t>Шкалы оцени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0AACBA" w14:textId="77777777" w:rsidR="003C7BEC" w:rsidRDefault="003C7BEC" w:rsidP="00315CA6">
      <w:pPr>
        <w:spacing w:after="0" w:line="240" w:lineRule="auto"/>
      </w:pPr>
      <w:r>
        <w:separator/>
      </w:r>
    </w:p>
  </w:endnote>
  <w:endnote w:type="continuationSeparator" w:id="0">
    <w:p w14:paraId="3CA11B7E" w14:textId="77777777" w:rsidR="003C7BEC" w:rsidRDefault="003C7BE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2F1205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33C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6946A2" w14:textId="77777777" w:rsidR="003C7BEC" w:rsidRDefault="003C7BEC" w:rsidP="00315CA6">
      <w:pPr>
        <w:spacing w:after="0" w:line="240" w:lineRule="auto"/>
      </w:pPr>
      <w:r>
        <w:separator/>
      </w:r>
    </w:p>
  </w:footnote>
  <w:footnote w:type="continuationSeparator" w:id="0">
    <w:p w14:paraId="3540855E" w14:textId="77777777" w:rsidR="003C7BEC" w:rsidRDefault="003C7BE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C7BEC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5419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33C4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0D54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35962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5394" TargetMode="External"/><Relationship Id="rId17" Type="http://schemas.openxmlformats.org/officeDocument/2006/relationships/hyperlink" Target="https://urait.ru/bcode/53579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34699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4698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35953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C92B52-BE07-4142-A0E6-A9DDC41AD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6353</Words>
  <Characters>36217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